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B8" w:rsidRPr="00F16EB8" w:rsidRDefault="00F16EB8" w:rsidP="00F16EB8">
      <w:pPr>
        <w:widowControl w:val="0"/>
        <w:autoSpaceDE w:val="0"/>
        <w:autoSpaceDN w:val="0"/>
        <w:spacing w:after="0" w:line="240" w:lineRule="auto"/>
        <w:jc w:val="center"/>
        <w:outlineLvl w:val="0"/>
        <w:rPr>
          <w:rFonts w:ascii="Calibri" w:eastAsia="Times New Roman" w:hAnsi="Calibri" w:cs="Calibri"/>
          <w:b/>
          <w:lang w:eastAsia="ru-RU"/>
        </w:rPr>
      </w:pPr>
      <w:r w:rsidRPr="00F16EB8">
        <w:rPr>
          <w:rFonts w:ascii="Calibri" w:eastAsia="Times New Roman" w:hAnsi="Calibri" w:cs="Calibri"/>
          <w:b/>
          <w:lang w:eastAsia="ru-RU"/>
        </w:rPr>
        <w:t>СУДЕБНЫЙ ДЕПАРТАМЕНТ ПРИ ВЕРХОВНОМ СУДЕ</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РОССИЙСКОЙ ФЕДЕРАЦИИ</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ПРИКАЗ</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от 27 декабря 2016 г. N 251</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ОБ УТВЕРЖДЕНИИ ПОРЯДКА</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ПОДАЧИ В ФЕДЕРАЛЬНЫЕ СУДЫ ОБЩЕЙ ЮРИСДИКЦИИ ДОКУМЕНТОВ</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В ЭЛЕКТРОННОМ ВИДЕ, В ТОМ ЧИСЛЕ В ФОРМЕ</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ЭЛЕКТРОННОГО ДОКУМЕНТА</w:t>
      </w:r>
    </w:p>
    <w:p w:rsidR="00F16EB8" w:rsidRPr="00F16EB8" w:rsidRDefault="00F16EB8" w:rsidP="00F16EB8">
      <w:pPr>
        <w:widowControl w:val="0"/>
        <w:autoSpaceDE w:val="0"/>
        <w:autoSpaceDN w:val="0"/>
        <w:spacing w:after="1" w:line="240" w:lineRule="auto"/>
        <w:rPr>
          <w:rFonts w:ascii="Calibri" w:eastAsia="Times New Roman"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16EB8" w:rsidRPr="00F16EB8" w:rsidTr="00B1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EB8" w:rsidRPr="00F16EB8" w:rsidRDefault="00F16EB8" w:rsidP="00F16EB8">
            <w:pPr>
              <w:widowControl w:val="0"/>
              <w:autoSpaceDE w:val="0"/>
              <w:autoSpaceDN w:val="0"/>
              <w:spacing w:after="0" w:line="240" w:lineRule="auto"/>
              <w:rPr>
                <w:rFonts w:ascii="Calibri" w:eastAsia="Times New Roman"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16EB8" w:rsidRPr="00F16EB8" w:rsidRDefault="00F16EB8" w:rsidP="00F16EB8">
            <w:pPr>
              <w:widowControl w:val="0"/>
              <w:autoSpaceDE w:val="0"/>
              <w:autoSpaceDN w:val="0"/>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16EB8" w:rsidRPr="00F16EB8" w:rsidRDefault="00F16EB8" w:rsidP="00F16EB8">
            <w:pPr>
              <w:widowControl w:val="0"/>
              <w:autoSpaceDE w:val="0"/>
              <w:autoSpaceDN w:val="0"/>
              <w:spacing w:after="0" w:line="240" w:lineRule="auto"/>
              <w:jc w:val="center"/>
              <w:rPr>
                <w:rFonts w:ascii="Calibri" w:eastAsia="Times New Roman" w:hAnsi="Calibri" w:cs="Calibri"/>
                <w:lang w:eastAsia="ru-RU"/>
              </w:rPr>
            </w:pPr>
            <w:r w:rsidRPr="00F16EB8">
              <w:rPr>
                <w:rFonts w:ascii="Calibri" w:eastAsia="Times New Roman" w:hAnsi="Calibri" w:cs="Calibri"/>
                <w:color w:val="392C69"/>
                <w:lang w:eastAsia="ru-RU"/>
              </w:rPr>
              <w:t>Список изменяющих документов</w:t>
            </w:r>
          </w:p>
          <w:p w:rsidR="00F16EB8" w:rsidRPr="00F16EB8" w:rsidRDefault="00F16EB8" w:rsidP="00F16EB8">
            <w:pPr>
              <w:widowControl w:val="0"/>
              <w:autoSpaceDE w:val="0"/>
              <w:autoSpaceDN w:val="0"/>
              <w:spacing w:after="0" w:line="240" w:lineRule="auto"/>
              <w:jc w:val="center"/>
              <w:rPr>
                <w:rFonts w:ascii="Calibri" w:eastAsia="Times New Roman" w:hAnsi="Calibri" w:cs="Calibri"/>
                <w:lang w:eastAsia="ru-RU"/>
              </w:rPr>
            </w:pPr>
            <w:r w:rsidRPr="00F16EB8">
              <w:rPr>
                <w:rFonts w:ascii="Calibri" w:eastAsia="Times New Roman" w:hAnsi="Calibri" w:cs="Calibri"/>
                <w:color w:val="392C69"/>
                <w:lang w:eastAsia="ru-RU"/>
              </w:rPr>
              <w:t>(в ред. Приказов Судебного департамента при Верховном Суде РФ</w:t>
            </w:r>
          </w:p>
          <w:p w:rsidR="00F16EB8" w:rsidRPr="00F16EB8" w:rsidRDefault="00F16EB8" w:rsidP="00F16EB8">
            <w:pPr>
              <w:widowControl w:val="0"/>
              <w:autoSpaceDE w:val="0"/>
              <w:autoSpaceDN w:val="0"/>
              <w:spacing w:after="0" w:line="240" w:lineRule="auto"/>
              <w:jc w:val="center"/>
              <w:rPr>
                <w:rFonts w:ascii="Calibri" w:eastAsia="Times New Roman" w:hAnsi="Calibri" w:cs="Calibri"/>
                <w:lang w:eastAsia="ru-RU"/>
              </w:rPr>
            </w:pPr>
            <w:r w:rsidRPr="00F16EB8">
              <w:rPr>
                <w:rFonts w:ascii="Calibri" w:eastAsia="Times New Roman" w:hAnsi="Calibri" w:cs="Calibri"/>
                <w:color w:val="392C69"/>
                <w:lang w:eastAsia="ru-RU"/>
              </w:rPr>
              <w:t xml:space="preserve">от 27.08.2019 </w:t>
            </w:r>
            <w:hyperlink r:id="rId4">
              <w:r w:rsidRPr="00F16EB8">
                <w:rPr>
                  <w:rFonts w:ascii="Calibri" w:eastAsia="Times New Roman" w:hAnsi="Calibri" w:cs="Calibri"/>
                  <w:color w:val="0000FF"/>
                  <w:lang w:eastAsia="ru-RU"/>
                </w:rPr>
                <w:t>N 187</w:t>
              </w:r>
            </w:hyperlink>
            <w:r w:rsidRPr="00F16EB8">
              <w:rPr>
                <w:rFonts w:ascii="Calibri" w:eastAsia="Times New Roman" w:hAnsi="Calibri" w:cs="Calibri"/>
                <w:color w:val="392C69"/>
                <w:lang w:eastAsia="ru-RU"/>
              </w:rPr>
              <w:t xml:space="preserve">, от 05.11.2019 </w:t>
            </w:r>
            <w:hyperlink r:id="rId5">
              <w:r w:rsidRPr="00F16EB8">
                <w:rPr>
                  <w:rFonts w:ascii="Calibri" w:eastAsia="Times New Roman" w:hAnsi="Calibri" w:cs="Calibri"/>
                  <w:color w:val="0000FF"/>
                  <w:lang w:eastAsia="ru-RU"/>
                </w:rPr>
                <w:t>N 255</w:t>
              </w:r>
            </w:hyperlink>
            <w:r w:rsidRPr="00F16EB8">
              <w:rPr>
                <w:rFonts w:ascii="Calibri" w:eastAsia="Times New Roman" w:hAnsi="Calibri" w:cs="Calibri"/>
                <w:color w:val="392C69"/>
                <w:lang w:eastAsia="ru-RU"/>
              </w:rPr>
              <w:t xml:space="preserve">, от 17.11.2021 </w:t>
            </w:r>
            <w:hyperlink r:id="rId6">
              <w:r w:rsidRPr="00F16EB8">
                <w:rPr>
                  <w:rFonts w:ascii="Calibri" w:eastAsia="Times New Roman" w:hAnsi="Calibri" w:cs="Calibri"/>
                  <w:color w:val="0000FF"/>
                  <w:lang w:eastAsia="ru-RU"/>
                </w:rPr>
                <w:t>N 223</w:t>
              </w:r>
            </w:hyperlink>
            <w:r w:rsidRPr="00F16EB8">
              <w:rPr>
                <w:rFonts w:ascii="Calibri" w:eastAsia="Times New Roman"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EB8" w:rsidRPr="00F16EB8" w:rsidRDefault="00F16EB8" w:rsidP="00F16EB8">
            <w:pPr>
              <w:widowControl w:val="0"/>
              <w:autoSpaceDE w:val="0"/>
              <w:autoSpaceDN w:val="0"/>
              <w:spacing w:after="0" w:line="240" w:lineRule="auto"/>
              <w:rPr>
                <w:rFonts w:ascii="Calibri" w:eastAsia="Times New Roman" w:hAnsi="Calibri" w:cs="Calibri"/>
                <w:lang w:eastAsia="ru-RU"/>
              </w:rPr>
            </w:pPr>
          </w:p>
        </w:tc>
      </w:tr>
    </w:tbl>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В соответствии с федеральными законами от 8 января 1998 г. </w:t>
      </w:r>
      <w:hyperlink r:id="rId7">
        <w:r w:rsidRPr="00F16EB8">
          <w:rPr>
            <w:rFonts w:ascii="Calibri" w:eastAsia="Times New Roman" w:hAnsi="Calibri" w:cs="Calibri"/>
            <w:color w:val="0000FF"/>
            <w:lang w:eastAsia="ru-RU"/>
          </w:rPr>
          <w:t>N 7-ФЗ</w:t>
        </w:r>
      </w:hyperlink>
      <w:r w:rsidRPr="00F16EB8">
        <w:rPr>
          <w:rFonts w:ascii="Calibri" w:eastAsia="Times New Roman" w:hAnsi="Calibri" w:cs="Calibri"/>
          <w:lang w:eastAsia="ru-RU"/>
        </w:rPr>
        <w:t xml:space="preserve"> "О Судебном департаменте при Верховном Суде Российской Федерации" и от 23 июня 2016 г. </w:t>
      </w:r>
      <w:hyperlink r:id="rId8">
        <w:r w:rsidRPr="00F16EB8">
          <w:rPr>
            <w:rFonts w:ascii="Calibri" w:eastAsia="Times New Roman" w:hAnsi="Calibri" w:cs="Calibri"/>
            <w:color w:val="0000FF"/>
            <w:lang w:eastAsia="ru-RU"/>
          </w:rPr>
          <w:t>N 220-ФЗ</w:t>
        </w:r>
      </w:hyperlink>
      <w:r w:rsidRPr="00F16EB8">
        <w:rPr>
          <w:rFonts w:ascii="Calibri" w:eastAsia="Times New Roman" w:hAnsi="Calibri" w:cs="Calibri"/>
          <w:lang w:eastAsia="ru-RU"/>
        </w:rPr>
        <w:t xml:space="preserve">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 приказываю: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Утвердить и ввести в действие с 1 января 2017 г. прилагаемый </w:t>
      </w:r>
      <w:hyperlink w:anchor="P31">
        <w:r w:rsidRPr="00F16EB8">
          <w:rPr>
            <w:rFonts w:ascii="Calibri" w:eastAsia="Times New Roman" w:hAnsi="Calibri" w:cs="Calibri"/>
            <w:color w:val="0000FF"/>
            <w:lang w:eastAsia="ru-RU"/>
          </w:rPr>
          <w:t>Порядок</w:t>
        </w:r>
      </w:hyperlink>
      <w:r w:rsidRPr="00F16EB8">
        <w:rPr>
          <w:rFonts w:ascii="Calibri" w:eastAsia="Times New Roman" w:hAnsi="Calibri" w:cs="Calibri"/>
          <w:lang w:eastAsia="ru-RU"/>
        </w:rPr>
        <w:t xml:space="preserve"> подачи в федеральные суды общей юрисдикции документов в электронном виде, в том числе в форме электронного документа.</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right"/>
        <w:rPr>
          <w:rFonts w:ascii="Calibri" w:eastAsia="Times New Roman" w:hAnsi="Calibri" w:cs="Calibri"/>
          <w:lang w:eastAsia="ru-RU"/>
        </w:rPr>
      </w:pPr>
      <w:r w:rsidRPr="00F16EB8">
        <w:rPr>
          <w:rFonts w:ascii="Calibri" w:eastAsia="Times New Roman" w:hAnsi="Calibri" w:cs="Calibri"/>
          <w:lang w:eastAsia="ru-RU"/>
        </w:rPr>
        <w:t>Генеральный директор</w:t>
      </w:r>
    </w:p>
    <w:p w:rsidR="00F16EB8" w:rsidRPr="00F16EB8" w:rsidRDefault="00F16EB8" w:rsidP="00F16EB8">
      <w:pPr>
        <w:widowControl w:val="0"/>
        <w:autoSpaceDE w:val="0"/>
        <w:autoSpaceDN w:val="0"/>
        <w:spacing w:after="0" w:line="240" w:lineRule="auto"/>
        <w:jc w:val="right"/>
        <w:rPr>
          <w:rFonts w:ascii="Calibri" w:eastAsia="Times New Roman" w:hAnsi="Calibri" w:cs="Calibri"/>
          <w:lang w:eastAsia="ru-RU"/>
        </w:rPr>
      </w:pPr>
      <w:r w:rsidRPr="00F16EB8">
        <w:rPr>
          <w:rFonts w:ascii="Calibri" w:eastAsia="Times New Roman" w:hAnsi="Calibri" w:cs="Calibri"/>
          <w:lang w:eastAsia="ru-RU"/>
        </w:rPr>
        <w:t>А.В.ГУСЕВ</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right"/>
        <w:outlineLvl w:val="0"/>
        <w:rPr>
          <w:rFonts w:ascii="Calibri" w:eastAsia="Times New Roman" w:hAnsi="Calibri" w:cs="Calibri"/>
          <w:lang w:eastAsia="ru-RU"/>
        </w:rPr>
      </w:pPr>
      <w:r w:rsidRPr="00F16EB8">
        <w:rPr>
          <w:rFonts w:ascii="Calibri" w:eastAsia="Times New Roman" w:hAnsi="Calibri" w:cs="Calibri"/>
          <w:lang w:eastAsia="ru-RU"/>
        </w:rPr>
        <w:t>Утвержден</w:t>
      </w:r>
    </w:p>
    <w:p w:rsidR="00F16EB8" w:rsidRPr="00F16EB8" w:rsidRDefault="00F16EB8" w:rsidP="00F16EB8">
      <w:pPr>
        <w:widowControl w:val="0"/>
        <w:autoSpaceDE w:val="0"/>
        <w:autoSpaceDN w:val="0"/>
        <w:spacing w:after="0" w:line="240" w:lineRule="auto"/>
        <w:jc w:val="right"/>
        <w:rPr>
          <w:rFonts w:ascii="Calibri" w:eastAsia="Times New Roman" w:hAnsi="Calibri" w:cs="Calibri"/>
          <w:lang w:eastAsia="ru-RU"/>
        </w:rPr>
      </w:pPr>
      <w:r w:rsidRPr="00F16EB8">
        <w:rPr>
          <w:rFonts w:ascii="Calibri" w:eastAsia="Times New Roman" w:hAnsi="Calibri" w:cs="Calibri"/>
          <w:lang w:eastAsia="ru-RU"/>
        </w:rPr>
        <w:t>приказом Судебного департамента</w:t>
      </w:r>
    </w:p>
    <w:p w:rsidR="00F16EB8" w:rsidRPr="00F16EB8" w:rsidRDefault="00F16EB8" w:rsidP="00F16EB8">
      <w:pPr>
        <w:widowControl w:val="0"/>
        <w:autoSpaceDE w:val="0"/>
        <w:autoSpaceDN w:val="0"/>
        <w:spacing w:after="0" w:line="240" w:lineRule="auto"/>
        <w:jc w:val="right"/>
        <w:rPr>
          <w:rFonts w:ascii="Calibri" w:eastAsia="Times New Roman" w:hAnsi="Calibri" w:cs="Calibri"/>
          <w:lang w:eastAsia="ru-RU"/>
        </w:rPr>
      </w:pPr>
      <w:r w:rsidRPr="00F16EB8">
        <w:rPr>
          <w:rFonts w:ascii="Calibri" w:eastAsia="Times New Roman" w:hAnsi="Calibri" w:cs="Calibri"/>
          <w:lang w:eastAsia="ru-RU"/>
        </w:rPr>
        <w:t>при Верховном Суде</w:t>
      </w:r>
    </w:p>
    <w:p w:rsidR="00F16EB8" w:rsidRPr="00F16EB8" w:rsidRDefault="00F16EB8" w:rsidP="00F16EB8">
      <w:pPr>
        <w:widowControl w:val="0"/>
        <w:autoSpaceDE w:val="0"/>
        <w:autoSpaceDN w:val="0"/>
        <w:spacing w:after="0" w:line="240" w:lineRule="auto"/>
        <w:jc w:val="right"/>
        <w:rPr>
          <w:rFonts w:ascii="Calibri" w:eastAsia="Times New Roman" w:hAnsi="Calibri" w:cs="Calibri"/>
          <w:lang w:eastAsia="ru-RU"/>
        </w:rPr>
      </w:pPr>
      <w:r w:rsidRPr="00F16EB8">
        <w:rPr>
          <w:rFonts w:ascii="Calibri" w:eastAsia="Times New Roman" w:hAnsi="Calibri" w:cs="Calibri"/>
          <w:lang w:eastAsia="ru-RU"/>
        </w:rPr>
        <w:t>Российской Федерации</w:t>
      </w:r>
    </w:p>
    <w:p w:rsidR="00F16EB8" w:rsidRPr="00F16EB8" w:rsidRDefault="00F16EB8" w:rsidP="00F16EB8">
      <w:pPr>
        <w:widowControl w:val="0"/>
        <w:autoSpaceDE w:val="0"/>
        <w:autoSpaceDN w:val="0"/>
        <w:spacing w:after="0" w:line="240" w:lineRule="auto"/>
        <w:jc w:val="right"/>
        <w:rPr>
          <w:rFonts w:ascii="Calibri" w:eastAsia="Times New Roman" w:hAnsi="Calibri" w:cs="Calibri"/>
          <w:lang w:eastAsia="ru-RU"/>
        </w:rPr>
      </w:pPr>
      <w:r w:rsidRPr="00F16EB8">
        <w:rPr>
          <w:rFonts w:ascii="Calibri" w:eastAsia="Times New Roman" w:hAnsi="Calibri" w:cs="Calibri"/>
          <w:lang w:eastAsia="ru-RU"/>
        </w:rPr>
        <w:t>от 27 декабря 2016 г. N 251</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bookmarkStart w:id="0" w:name="P31"/>
      <w:bookmarkEnd w:id="0"/>
      <w:r w:rsidRPr="00F16EB8">
        <w:rPr>
          <w:rFonts w:ascii="Calibri" w:eastAsia="Times New Roman" w:hAnsi="Calibri" w:cs="Calibri"/>
          <w:b/>
          <w:lang w:eastAsia="ru-RU"/>
        </w:rPr>
        <w:t>ПОРЯДОК</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ПОДАЧИ В ФЕДЕРАЛЬНЫЕ СУДЫ ОБЩЕЙ ЮРИСДИКЦИИ ДОКУМЕНТОВ</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В ЭЛЕКТРОННОМ ВИДЕ, В ТОМ ЧИСЛЕ В ФОРМЕ</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ЭЛЕКТРОННОГО ДОКУМЕНТА</w:t>
      </w:r>
    </w:p>
    <w:p w:rsidR="00F16EB8" w:rsidRPr="00F16EB8" w:rsidRDefault="00F16EB8" w:rsidP="00F16EB8">
      <w:pPr>
        <w:widowControl w:val="0"/>
        <w:autoSpaceDE w:val="0"/>
        <w:autoSpaceDN w:val="0"/>
        <w:spacing w:after="1" w:line="240" w:lineRule="auto"/>
        <w:rPr>
          <w:rFonts w:ascii="Calibri" w:eastAsia="Times New Roman"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16EB8" w:rsidRPr="00F16EB8" w:rsidTr="00B13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6EB8" w:rsidRPr="00F16EB8" w:rsidRDefault="00F16EB8" w:rsidP="00F16EB8">
            <w:pPr>
              <w:widowControl w:val="0"/>
              <w:autoSpaceDE w:val="0"/>
              <w:autoSpaceDN w:val="0"/>
              <w:spacing w:after="0" w:line="240" w:lineRule="auto"/>
              <w:rPr>
                <w:rFonts w:ascii="Calibri" w:eastAsia="Times New Roman"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16EB8" w:rsidRPr="00F16EB8" w:rsidRDefault="00F16EB8" w:rsidP="00F16EB8">
            <w:pPr>
              <w:widowControl w:val="0"/>
              <w:autoSpaceDE w:val="0"/>
              <w:autoSpaceDN w:val="0"/>
              <w:spacing w:after="0" w:line="240" w:lineRule="auto"/>
              <w:rPr>
                <w:rFonts w:ascii="Calibri" w:eastAsia="Times New Roman"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16EB8" w:rsidRPr="00F16EB8" w:rsidRDefault="00F16EB8" w:rsidP="00F16EB8">
            <w:pPr>
              <w:widowControl w:val="0"/>
              <w:autoSpaceDE w:val="0"/>
              <w:autoSpaceDN w:val="0"/>
              <w:spacing w:after="0" w:line="240" w:lineRule="auto"/>
              <w:jc w:val="center"/>
              <w:rPr>
                <w:rFonts w:ascii="Calibri" w:eastAsia="Times New Roman" w:hAnsi="Calibri" w:cs="Calibri"/>
                <w:lang w:eastAsia="ru-RU"/>
              </w:rPr>
            </w:pPr>
            <w:r w:rsidRPr="00F16EB8">
              <w:rPr>
                <w:rFonts w:ascii="Calibri" w:eastAsia="Times New Roman" w:hAnsi="Calibri" w:cs="Calibri"/>
                <w:color w:val="392C69"/>
                <w:lang w:eastAsia="ru-RU"/>
              </w:rPr>
              <w:t>Список изменяющих документов</w:t>
            </w:r>
          </w:p>
          <w:p w:rsidR="00F16EB8" w:rsidRPr="00F16EB8" w:rsidRDefault="00F16EB8" w:rsidP="00F16EB8">
            <w:pPr>
              <w:widowControl w:val="0"/>
              <w:autoSpaceDE w:val="0"/>
              <w:autoSpaceDN w:val="0"/>
              <w:spacing w:after="0" w:line="240" w:lineRule="auto"/>
              <w:jc w:val="center"/>
              <w:rPr>
                <w:rFonts w:ascii="Calibri" w:eastAsia="Times New Roman" w:hAnsi="Calibri" w:cs="Calibri"/>
                <w:lang w:eastAsia="ru-RU"/>
              </w:rPr>
            </w:pPr>
            <w:r w:rsidRPr="00F16EB8">
              <w:rPr>
                <w:rFonts w:ascii="Calibri" w:eastAsia="Times New Roman" w:hAnsi="Calibri" w:cs="Calibri"/>
                <w:color w:val="392C69"/>
                <w:lang w:eastAsia="ru-RU"/>
              </w:rPr>
              <w:t>(в ред. Приказов Судебного департамента при Верховном Суде РФ</w:t>
            </w:r>
          </w:p>
          <w:p w:rsidR="00F16EB8" w:rsidRPr="00F16EB8" w:rsidRDefault="00F16EB8" w:rsidP="00F16EB8">
            <w:pPr>
              <w:widowControl w:val="0"/>
              <w:autoSpaceDE w:val="0"/>
              <w:autoSpaceDN w:val="0"/>
              <w:spacing w:after="0" w:line="240" w:lineRule="auto"/>
              <w:jc w:val="center"/>
              <w:rPr>
                <w:rFonts w:ascii="Calibri" w:eastAsia="Times New Roman" w:hAnsi="Calibri" w:cs="Calibri"/>
                <w:lang w:eastAsia="ru-RU"/>
              </w:rPr>
            </w:pPr>
            <w:r w:rsidRPr="00F16EB8">
              <w:rPr>
                <w:rFonts w:ascii="Calibri" w:eastAsia="Times New Roman" w:hAnsi="Calibri" w:cs="Calibri"/>
                <w:color w:val="392C69"/>
                <w:lang w:eastAsia="ru-RU"/>
              </w:rPr>
              <w:t xml:space="preserve">от 27.08.2019 </w:t>
            </w:r>
            <w:hyperlink r:id="rId9">
              <w:r w:rsidRPr="00F16EB8">
                <w:rPr>
                  <w:rFonts w:ascii="Calibri" w:eastAsia="Times New Roman" w:hAnsi="Calibri" w:cs="Calibri"/>
                  <w:color w:val="0000FF"/>
                  <w:lang w:eastAsia="ru-RU"/>
                </w:rPr>
                <w:t>N 187</w:t>
              </w:r>
            </w:hyperlink>
            <w:r w:rsidRPr="00F16EB8">
              <w:rPr>
                <w:rFonts w:ascii="Calibri" w:eastAsia="Times New Roman" w:hAnsi="Calibri" w:cs="Calibri"/>
                <w:color w:val="392C69"/>
                <w:lang w:eastAsia="ru-RU"/>
              </w:rPr>
              <w:t xml:space="preserve">, от 05.11.2019 </w:t>
            </w:r>
            <w:hyperlink r:id="rId10">
              <w:r w:rsidRPr="00F16EB8">
                <w:rPr>
                  <w:rFonts w:ascii="Calibri" w:eastAsia="Times New Roman" w:hAnsi="Calibri" w:cs="Calibri"/>
                  <w:color w:val="0000FF"/>
                  <w:lang w:eastAsia="ru-RU"/>
                </w:rPr>
                <w:t>N 255</w:t>
              </w:r>
            </w:hyperlink>
            <w:r w:rsidRPr="00F16EB8">
              <w:rPr>
                <w:rFonts w:ascii="Calibri" w:eastAsia="Times New Roman" w:hAnsi="Calibri" w:cs="Calibri"/>
                <w:color w:val="392C69"/>
                <w:lang w:eastAsia="ru-RU"/>
              </w:rPr>
              <w:t xml:space="preserve">, от 17.11.2021 </w:t>
            </w:r>
            <w:hyperlink r:id="rId11">
              <w:r w:rsidRPr="00F16EB8">
                <w:rPr>
                  <w:rFonts w:ascii="Calibri" w:eastAsia="Times New Roman" w:hAnsi="Calibri" w:cs="Calibri"/>
                  <w:color w:val="0000FF"/>
                  <w:lang w:eastAsia="ru-RU"/>
                </w:rPr>
                <w:t>N 223</w:t>
              </w:r>
            </w:hyperlink>
            <w:r w:rsidRPr="00F16EB8">
              <w:rPr>
                <w:rFonts w:ascii="Calibri" w:eastAsia="Times New Roman"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6EB8" w:rsidRPr="00F16EB8" w:rsidRDefault="00F16EB8" w:rsidP="00F16EB8">
            <w:pPr>
              <w:widowControl w:val="0"/>
              <w:autoSpaceDE w:val="0"/>
              <w:autoSpaceDN w:val="0"/>
              <w:spacing w:after="0" w:line="240" w:lineRule="auto"/>
              <w:rPr>
                <w:rFonts w:ascii="Calibri" w:eastAsia="Times New Roman" w:hAnsi="Calibri" w:cs="Calibri"/>
                <w:lang w:eastAsia="ru-RU"/>
              </w:rPr>
            </w:pPr>
          </w:p>
        </w:tc>
      </w:tr>
    </w:tbl>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1"/>
        <w:rPr>
          <w:rFonts w:ascii="Calibri" w:eastAsia="Times New Roman" w:hAnsi="Calibri" w:cs="Calibri"/>
          <w:b/>
          <w:lang w:eastAsia="ru-RU"/>
        </w:rPr>
      </w:pPr>
      <w:r w:rsidRPr="00F16EB8">
        <w:rPr>
          <w:rFonts w:ascii="Calibri" w:eastAsia="Times New Roman" w:hAnsi="Calibri" w:cs="Calibri"/>
          <w:b/>
          <w:lang w:eastAsia="ru-RU"/>
        </w:rPr>
        <w:t>1. ОБЩИЕ ПОЛОЖЕНИЯ</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1.1. Порядок подачи в федеральные суды общей юрисдикции документов в электронном виде, в том числе в форме электронного документа (далее - Порядок подачи документов), разработан в соответствии с положениями Гражданского процессуального </w:t>
      </w:r>
      <w:hyperlink r:id="rId12">
        <w:r w:rsidRPr="00F16EB8">
          <w:rPr>
            <w:rFonts w:ascii="Calibri" w:eastAsia="Times New Roman" w:hAnsi="Calibri" w:cs="Calibri"/>
            <w:color w:val="0000FF"/>
            <w:lang w:eastAsia="ru-RU"/>
          </w:rPr>
          <w:t>кодекса</w:t>
        </w:r>
      </w:hyperlink>
      <w:r w:rsidRPr="00F16EB8">
        <w:rPr>
          <w:rFonts w:ascii="Calibri" w:eastAsia="Times New Roman" w:hAnsi="Calibri" w:cs="Calibri"/>
          <w:lang w:eastAsia="ru-RU"/>
        </w:rPr>
        <w:t xml:space="preserve"> Российской Федерации (далее - ГПК РФ), Федерального </w:t>
      </w:r>
      <w:hyperlink r:id="rId13">
        <w:r w:rsidRPr="00F16EB8">
          <w:rPr>
            <w:rFonts w:ascii="Calibri" w:eastAsia="Times New Roman" w:hAnsi="Calibri" w:cs="Calibri"/>
            <w:color w:val="0000FF"/>
            <w:lang w:eastAsia="ru-RU"/>
          </w:rPr>
          <w:t>закона</w:t>
        </w:r>
      </w:hyperlink>
      <w:r w:rsidRPr="00F16EB8">
        <w:rPr>
          <w:rFonts w:ascii="Calibri" w:eastAsia="Times New Roman" w:hAnsi="Calibri" w:cs="Calibri"/>
          <w:lang w:eastAsia="ru-RU"/>
        </w:rPr>
        <w:t xml:space="preserve"> от 14.11.2002 N 137-ФЗ "О введении в действие </w:t>
      </w:r>
      <w:r w:rsidRPr="00F16EB8">
        <w:rPr>
          <w:rFonts w:ascii="Calibri" w:eastAsia="Times New Roman" w:hAnsi="Calibri" w:cs="Calibri"/>
          <w:lang w:eastAsia="ru-RU"/>
        </w:rPr>
        <w:lastRenderedPageBreak/>
        <w:t xml:space="preserve">Гражданского процессуального кодекса Российской Федерации", </w:t>
      </w:r>
      <w:hyperlink r:id="rId14">
        <w:r w:rsidRPr="00F16EB8">
          <w:rPr>
            <w:rFonts w:ascii="Calibri" w:eastAsia="Times New Roman" w:hAnsi="Calibri" w:cs="Calibri"/>
            <w:color w:val="0000FF"/>
            <w:lang w:eastAsia="ru-RU"/>
          </w:rPr>
          <w:t>Кодекса</w:t>
        </w:r>
      </w:hyperlink>
      <w:r w:rsidRPr="00F16EB8">
        <w:rPr>
          <w:rFonts w:ascii="Calibri" w:eastAsia="Times New Roman" w:hAnsi="Calibri" w:cs="Calibri"/>
          <w:lang w:eastAsia="ru-RU"/>
        </w:rPr>
        <w:t xml:space="preserve"> административного судопроизводства Российской Федерации (далее - КАС РФ), Федерального </w:t>
      </w:r>
      <w:hyperlink r:id="rId15">
        <w:r w:rsidRPr="00F16EB8">
          <w:rPr>
            <w:rFonts w:ascii="Calibri" w:eastAsia="Times New Roman" w:hAnsi="Calibri" w:cs="Calibri"/>
            <w:color w:val="0000FF"/>
            <w:lang w:eastAsia="ru-RU"/>
          </w:rPr>
          <w:t>закона</w:t>
        </w:r>
      </w:hyperlink>
      <w:r w:rsidRPr="00F16EB8">
        <w:rPr>
          <w:rFonts w:ascii="Calibri" w:eastAsia="Times New Roman" w:hAnsi="Calibri" w:cs="Calibri"/>
          <w:lang w:eastAsia="ru-RU"/>
        </w:rPr>
        <w:t xml:space="preserve"> от 08.03.2015 N 22-ФЗ "О введении в действие Кодекса административного судопроизводства Российской Федерации", Уголовно-процессуального </w:t>
      </w:r>
      <w:hyperlink r:id="rId16">
        <w:r w:rsidRPr="00F16EB8">
          <w:rPr>
            <w:rFonts w:ascii="Calibri" w:eastAsia="Times New Roman" w:hAnsi="Calibri" w:cs="Calibri"/>
            <w:color w:val="0000FF"/>
            <w:lang w:eastAsia="ru-RU"/>
          </w:rPr>
          <w:t>кодекса</w:t>
        </w:r>
      </w:hyperlink>
      <w:r w:rsidRPr="00F16EB8">
        <w:rPr>
          <w:rFonts w:ascii="Calibri" w:eastAsia="Times New Roman" w:hAnsi="Calibri" w:cs="Calibri"/>
          <w:lang w:eastAsia="ru-RU"/>
        </w:rPr>
        <w:t xml:space="preserve"> Российской Федерации (далее - УПК РФ), Федерального закона от 18.12.2001 N 177-ФЗ "О введении в действие Уголовно-процессуального кодекса Российской Федерации", </w:t>
      </w:r>
      <w:hyperlink r:id="rId17">
        <w:r w:rsidRPr="00F16EB8">
          <w:rPr>
            <w:rFonts w:ascii="Calibri" w:eastAsia="Times New Roman" w:hAnsi="Calibri" w:cs="Calibri"/>
            <w:color w:val="0000FF"/>
            <w:lang w:eastAsia="ru-RU"/>
          </w:rPr>
          <w:t>статьи 30.2</w:t>
        </w:r>
      </w:hyperlink>
      <w:r w:rsidRPr="00F16EB8">
        <w:rPr>
          <w:rFonts w:ascii="Calibri" w:eastAsia="Times New Roman" w:hAnsi="Calibri" w:cs="Calibri"/>
          <w:lang w:eastAsia="ru-RU"/>
        </w:rPr>
        <w:t xml:space="preserve"> Кодекса Российской Федерации об административных правонарушениях (далее - КоАП РФ), Федерального </w:t>
      </w:r>
      <w:hyperlink r:id="rId18">
        <w:r w:rsidRPr="00F16EB8">
          <w:rPr>
            <w:rFonts w:ascii="Calibri" w:eastAsia="Times New Roman" w:hAnsi="Calibri" w:cs="Calibri"/>
            <w:color w:val="0000FF"/>
            <w:lang w:eastAsia="ru-RU"/>
          </w:rPr>
          <w:t>закона</w:t>
        </w:r>
      </w:hyperlink>
      <w:r w:rsidRPr="00F16EB8">
        <w:rPr>
          <w:rFonts w:ascii="Calibri" w:eastAsia="Times New Roman" w:hAnsi="Calibri" w:cs="Calibri"/>
          <w:lang w:eastAsia="ru-RU"/>
        </w:rPr>
        <w:t xml:space="preserve"> от 23.06.2016 N 220-ФЗ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 (далее - Федеральный закон N 220-ФЗ), Федерального </w:t>
      </w:r>
      <w:hyperlink r:id="rId19">
        <w:r w:rsidRPr="00F16EB8">
          <w:rPr>
            <w:rFonts w:ascii="Calibri" w:eastAsia="Times New Roman" w:hAnsi="Calibri" w:cs="Calibri"/>
            <w:color w:val="0000FF"/>
            <w:lang w:eastAsia="ru-RU"/>
          </w:rPr>
          <w:t>закона</w:t>
        </w:r>
      </w:hyperlink>
      <w:r w:rsidRPr="00F16EB8">
        <w:rPr>
          <w:rFonts w:ascii="Calibri" w:eastAsia="Times New Roman" w:hAnsi="Calibri" w:cs="Calibri"/>
          <w:lang w:eastAsia="ru-RU"/>
        </w:rPr>
        <w:t xml:space="preserve"> от 29.12.2020 N 471-ФЗ "О внесении изменений в Кодекс Российской Федерации об административных правонарушениях и статью 2 Федерального закона "О внесении изменений в Кодекс Российской Федерации об административных правонарушениях" (далее - Федеральный закон от 29.12.2020 N 471-ФЗ), предусматривающими возможность подачи документов в электронном виде, в том числе в форме электронного документа, подписанного электронной подписью, посредством заполнения формы, размещенной на официальном сайте суда в информационно-телекоммуникационной сети "Интернет".</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(п. 1.1 в ред. </w:t>
      </w:r>
      <w:hyperlink r:id="rId20">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1.2. В соответствии с </w:t>
      </w:r>
      <w:hyperlink r:id="rId21">
        <w:r w:rsidRPr="00F16EB8">
          <w:rPr>
            <w:rFonts w:ascii="Calibri" w:eastAsia="Times New Roman" w:hAnsi="Calibri" w:cs="Calibri"/>
            <w:color w:val="0000FF"/>
            <w:lang w:eastAsia="ru-RU"/>
          </w:rPr>
          <w:t>частью 1.1 статьи 3</w:t>
        </w:r>
      </w:hyperlink>
      <w:r w:rsidRPr="00F16EB8">
        <w:rPr>
          <w:rFonts w:ascii="Calibri" w:eastAsia="Times New Roman" w:hAnsi="Calibri" w:cs="Calibri"/>
          <w:lang w:eastAsia="ru-RU"/>
        </w:rPr>
        <w:t xml:space="preserve"> ГПК РФ (в редакции Федерального закона N 220-ФЗ, вступающего в силу с 01.01.2017)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В соответствии с </w:t>
      </w:r>
      <w:hyperlink r:id="rId22">
        <w:r w:rsidRPr="00F16EB8">
          <w:rPr>
            <w:rFonts w:ascii="Calibri" w:eastAsia="Times New Roman" w:hAnsi="Calibri" w:cs="Calibri"/>
            <w:color w:val="0000FF"/>
            <w:lang w:eastAsia="ru-RU"/>
          </w:rPr>
          <w:t>частью 2 статьи 45</w:t>
        </w:r>
      </w:hyperlink>
      <w:r w:rsidRPr="00F16EB8">
        <w:rPr>
          <w:rFonts w:ascii="Calibri" w:eastAsia="Times New Roman" w:hAnsi="Calibri" w:cs="Calibri"/>
          <w:lang w:eastAsia="ru-RU"/>
        </w:rPr>
        <w:t xml:space="preserve"> КАС РФ (в редакции Федерального закона N 220-ФЗ, вступающего в силу с 01.01.2017)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В соответствии со </w:t>
      </w:r>
      <w:hyperlink r:id="rId23">
        <w:r w:rsidRPr="00F16EB8">
          <w:rPr>
            <w:rFonts w:ascii="Calibri" w:eastAsia="Times New Roman" w:hAnsi="Calibri" w:cs="Calibri"/>
            <w:color w:val="0000FF"/>
            <w:lang w:eastAsia="ru-RU"/>
          </w:rPr>
          <w:t>статьей 474.1</w:t>
        </w:r>
      </w:hyperlink>
      <w:r w:rsidRPr="00F16EB8">
        <w:rPr>
          <w:rFonts w:ascii="Calibri" w:eastAsia="Times New Roman" w:hAnsi="Calibri" w:cs="Calibri"/>
          <w:lang w:eastAsia="ru-RU"/>
        </w:rPr>
        <w:t xml:space="preserve"> УПК РФ (в редакции Федерального закона N 220-ФЗ, вступающего в силу с 01.01.2017) ходатайство, заявление, жалоба, представление могут быть поданы в суд в порядке и сроки, которые установлены </w:t>
      </w:r>
      <w:hyperlink r:id="rId24">
        <w:r w:rsidRPr="00F16EB8">
          <w:rPr>
            <w:rFonts w:ascii="Calibri" w:eastAsia="Times New Roman" w:hAnsi="Calibri" w:cs="Calibri"/>
            <w:color w:val="0000FF"/>
            <w:lang w:eastAsia="ru-RU"/>
          </w:rPr>
          <w:t>УПК</w:t>
        </w:r>
      </w:hyperlink>
      <w:r w:rsidRPr="00F16EB8">
        <w:rPr>
          <w:rFonts w:ascii="Calibri" w:eastAsia="Times New Roman" w:hAnsi="Calibri" w:cs="Calibri"/>
          <w:lang w:eastAsia="ru-RU"/>
        </w:rPr>
        <w:t xml:space="preserve"> РФ, в форме электронного документа, подписанного лицом, направившим такой документ, электронной подписью в соответствии с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 Материалы, приложенные к ходатайству, заявлению, жалобе, представлению, также подаются в форме электронных документов. Электронные документы, изготовленные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ими электронной подписью в соответствии с требованиями законодательства Российской Федерации.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В соответствии с </w:t>
      </w:r>
      <w:hyperlink r:id="rId25">
        <w:r w:rsidRPr="00F16EB8">
          <w:rPr>
            <w:rFonts w:ascii="Calibri" w:eastAsia="Times New Roman" w:hAnsi="Calibri" w:cs="Calibri"/>
            <w:color w:val="0000FF"/>
            <w:lang w:eastAsia="ru-RU"/>
          </w:rPr>
          <w:t>частью 3.1 статьи 30.2</w:t>
        </w:r>
      </w:hyperlink>
      <w:r w:rsidRPr="00F16EB8">
        <w:rPr>
          <w:rFonts w:ascii="Calibri" w:eastAsia="Times New Roman" w:hAnsi="Calibri" w:cs="Calibri"/>
          <w:lang w:eastAsia="ru-RU"/>
        </w:rPr>
        <w:t xml:space="preserve"> КоАП РФ (в редакции Федерального закона от 29.12.2020 N 471-ФЗ)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w:t>
      </w:r>
      <w:r w:rsidRPr="00F16EB8">
        <w:rPr>
          <w:rFonts w:ascii="Calibri" w:eastAsia="Times New Roman" w:hAnsi="Calibri" w:cs="Calibri"/>
          <w:lang w:eastAsia="ru-RU"/>
        </w:rPr>
        <w:lastRenderedPageBreak/>
        <w:t>Федерации, посредством заполнения формы, размещенной на официальном сайте суда в информационно-телекоммуникационной сети "Интернет".</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(абзац введен </w:t>
      </w:r>
      <w:hyperlink r:id="rId26">
        <w:r w:rsidRPr="00F16EB8">
          <w:rPr>
            <w:rFonts w:ascii="Calibri" w:eastAsia="Times New Roman" w:hAnsi="Calibri" w:cs="Calibri"/>
            <w:color w:val="0000FF"/>
            <w:lang w:eastAsia="ru-RU"/>
          </w:rPr>
          <w:t>Приказом</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1.3. Положения </w:t>
      </w:r>
      <w:hyperlink r:id="rId27">
        <w:r w:rsidRPr="00F16EB8">
          <w:rPr>
            <w:rFonts w:ascii="Calibri" w:eastAsia="Times New Roman" w:hAnsi="Calibri" w:cs="Calibri"/>
            <w:color w:val="0000FF"/>
            <w:lang w:eastAsia="ru-RU"/>
          </w:rPr>
          <w:t>ГПК</w:t>
        </w:r>
      </w:hyperlink>
      <w:r w:rsidRPr="00F16EB8">
        <w:rPr>
          <w:rFonts w:ascii="Calibri" w:eastAsia="Times New Roman" w:hAnsi="Calibri" w:cs="Calibri"/>
          <w:lang w:eastAsia="ru-RU"/>
        </w:rPr>
        <w:t xml:space="preserve"> </w:t>
      </w:r>
      <w:hyperlink r:id="rId28">
        <w:r w:rsidRPr="00F16EB8">
          <w:rPr>
            <w:rFonts w:ascii="Calibri" w:eastAsia="Times New Roman" w:hAnsi="Calibri" w:cs="Calibri"/>
            <w:color w:val="0000FF"/>
            <w:lang w:eastAsia="ru-RU"/>
          </w:rPr>
          <w:t>РФ</w:t>
        </w:r>
      </w:hyperlink>
      <w:r w:rsidRPr="00F16EB8">
        <w:rPr>
          <w:rFonts w:ascii="Calibri" w:eastAsia="Times New Roman" w:hAnsi="Calibri" w:cs="Calibri"/>
          <w:lang w:eastAsia="ru-RU"/>
        </w:rPr>
        <w:t xml:space="preserve">, </w:t>
      </w:r>
      <w:hyperlink r:id="rId29">
        <w:r w:rsidRPr="00F16EB8">
          <w:rPr>
            <w:rFonts w:ascii="Calibri" w:eastAsia="Times New Roman" w:hAnsi="Calibri" w:cs="Calibri"/>
            <w:color w:val="0000FF"/>
            <w:lang w:eastAsia="ru-RU"/>
          </w:rPr>
          <w:t>КАС</w:t>
        </w:r>
      </w:hyperlink>
      <w:r w:rsidRPr="00F16EB8">
        <w:rPr>
          <w:rFonts w:ascii="Calibri" w:eastAsia="Times New Roman" w:hAnsi="Calibri" w:cs="Calibri"/>
          <w:lang w:eastAsia="ru-RU"/>
        </w:rPr>
        <w:t xml:space="preserve"> РФ, </w:t>
      </w:r>
      <w:hyperlink r:id="rId30">
        <w:r w:rsidRPr="00F16EB8">
          <w:rPr>
            <w:rFonts w:ascii="Calibri" w:eastAsia="Times New Roman" w:hAnsi="Calibri" w:cs="Calibri"/>
            <w:color w:val="0000FF"/>
            <w:lang w:eastAsia="ru-RU"/>
          </w:rPr>
          <w:t>УПК</w:t>
        </w:r>
      </w:hyperlink>
      <w:r w:rsidRPr="00F16EB8">
        <w:rPr>
          <w:rFonts w:ascii="Calibri" w:eastAsia="Times New Roman" w:hAnsi="Calibri" w:cs="Calibri"/>
          <w:lang w:eastAsia="ru-RU"/>
        </w:rPr>
        <w:t xml:space="preserve"> РФ, </w:t>
      </w:r>
      <w:hyperlink r:id="rId31">
        <w:r w:rsidRPr="00F16EB8">
          <w:rPr>
            <w:rFonts w:ascii="Calibri" w:eastAsia="Times New Roman" w:hAnsi="Calibri" w:cs="Calibri"/>
            <w:color w:val="0000FF"/>
            <w:lang w:eastAsia="ru-RU"/>
          </w:rPr>
          <w:t>ст. 30.2</w:t>
        </w:r>
      </w:hyperlink>
      <w:r w:rsidRPr="00F16EB8">
        <w:rPr>
          <w:rFonts w:ascii="Calibri" w:eastAsia="Times New Roman" w:hAnsi="Calibri" w:cs="Calibri"/>
          <w:lang w:eastAsia="ru-RU"/>
        </w:rPr>
        <w:t xml:space="preserve"> КоАП РФ, предусматривающие подачу в федеральные суды общей юрисдикции документов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(далее - документы в электронном виде), посредством заполнения формы, размещенной на официальном сайте суда в информационно-телекоммуникационной сети "Интернет", реализуются путем применения настоящего Порядка подачи документов.</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(в ред. </w:t>
      </w:r>
      <w:hyperlink r:id="rId32">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Порядок подачи документов не распространяется на подачу запросов, предложений, заявлений или жалоб в суд в соответствии с Федеральным </w:t>
      </w:r>
      <w:hyperlink r:id="rId33">
        <w:r w:rsidRPr="00F16EB8">
          <w:rPr>
            <w:rFonts w:ascii="Calibri" w:eastAsia="Times New Roman" w:hAnsi="Calibri" w:cs="Calibri"/>
            <w:color w:val="0000FF"/>
            <w:lang w:eastAsia="ru-RU"/>
          </w:rPr>
          <w:t>законом</w:t>
        </w:r>
      </w:hyperlink>
      <w:r w:rsidRPr="00F16EB8">
        <w:rPr>
          <w:rFonts w:ascii="Calibri" w:eastAsia="Times New Roman" w:hAnsi="Calibri" w:cs="Calibri"/>
          <w:lang w:eastAsia="ru-RU"/>
        </w:rPr>
        <w:t xml:space="preserve"> от 22.12.2008 N 262-ФЗ "Об обеспечении доступа к информации о деятельности судов в Российской Федерации", Федеральным </w:t>
      </w:r>
      <w:hyperlink r:id="rId34">
        <w:r w:rsidRPr="00F16EB8">
          <w:rPr>
            <w:rFonts w:ascii="Calibri" w:eastAsia="Times New Roman" w:hAnsi="Calibri" w:cs="Calibri"/>
            <w:color w:val="0000FF"/>
            <w:lang w:eastAsia="ru-RU"/>
          </w:rPr>
          <w:t>законом</w:t>
        </w:r>
      </w:hyperlink>
      <w:r w:rsidRPr="00F16EB8">
        <w:rPr>
          <w:rFonts w:ascii="Calibri" w:eastAsia="Times New Roman" w:hAnsi="Calibri" w:cs="Calibri"/>
          <w:lang w:eastAsia="ru-RU"/>
        </w:rPr>
        <w:t xml:space="preserve"> от 02.05.2006 N 59-ФЗ "О порядке рассмотрения обращений граждан Российской Федерации".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Порядок подачи документов не распространяется на подачу в электронном виде документов, которые содержат сведения, составляющие государственную тайну.</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1.4. В целях реализации настоящего Порядка подачи документов используются следующие основные понятия: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федеральные суды общей юрисдикции (далее - суды, суд) - кассационные суды общей юрисдикции, кассационный военный суд, апелляционные суды общей юрисдикции, апелляционный военный суд, верховные суды республик, краевые, областные суды, суды городов федерального значения, суды автономной области и автономных округов, окружные (флотские) военные суды, районные, межрайонные и городские суды, гарнизонные военные суды;</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(в ред. </w:t>
      </w:r>
      <w:hyperlink r:id="rId35">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27.08.2019 N 187)</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изготовленного на бумажном носителе, заверенная в соответствии с Порядком подачи документов простой электронной подписью или усиленной квалифицированной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электронная подпись - информация в электронной форме, присоединенная к подписываемому электронному документу или иным образом связанная с ним и позволяющая идентифицировать лицо, подписавшее электронный документ;</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ключ электронной подписи - уникальная последовательность символов, предназначенная для создания электронной подписи. В качестве ключа простой электронной подписи используется учетная запись физического лица в ЕСИА;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обращение в суд - документ, созданный в соответствии с процессуальным </w:t>
      </w:r>
      <w:r w:rsidRPr="00F16EB8">
        <w:rPr>
          <w:rFonts w:ascii="Calibri" w:eastAsia="Times New Roman" w:hAnsi="Calibri" w:cs="Calibri"/>
          <w:lang w:eastAsia="ru-RU"/>
        </w:rPr>
        <w:lastRenderedPageBreak/>
        <w:t>законодательством, направленный в суд;</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лицо, подающее документы в суд (пользователь) - заявитель или его представитель, подающий в суд документы в электронном виде;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информационная система - Государственная автоматизированная система Российской Федерации "Правосудие" (далее - ГАС "Правосудие" или соответствующая подсистема ГАС "Правосудие");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личный кабинет - информационный ресурс, размещенный на официальном сайте суда интернет-портала Государственной автоматизированной системы "Правосудие" (www.sudrf.ru) в информационно-телекоммуникационной сети "Интернет", предназначенный для реализации участниками судебного процесса права на подачу в суд документов в электронном виде.</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1"/>
        <w:rPr>
          <w:rFonts w:ascii="Calibri" w:eastAsia="Times New Roman" w:hAnsi="Calibri" w:cs="Calibri"/>
          <w:b/>
          <w:lang w:eastAsia="ru-RU"/>
        </w:rPr>
      </w:pPr>
      <w:r w:rsidRPr="00F16EB8">
        <w:rPr>
          <w:rFonts w:ascii="Calibri" w:eastAsia="Times New Roman" w:hAnsi="Calibri" w:cs="Calibri"/>
          <w:b/>
          <w:lang w:eastAsia="ru-RU"/>
        </w:rPr>
        <w:t>2. УСЛОВИЯ ПОДАЧИ ДОКУМЕНТОВ В ЭЛЕКТРОННОМ ВИДЕ</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2"/>
        <w:rPr>
          <w:rFonts w:ascii="Calibri" w:eastAsia="Times New Roman" w:hAnsi="Calibri" w:cs="Calibri"/>
          <w:b/>
          <w:lang w:eastAsia="ru-RU"/>
        </w:rPr>
      </w:pPr>
      <w:r w:rsidRPr="00F16EB8">
        <w:rPr>
          <w:rFonts w:ascii="Calibri" w:eastAsia="Times New Roman" w:hAnsi="Calibri" w:cs="Calibri"/>
          <w:b/>
          <w:lang w:eastAsia="ru-RU"/>
        </w:rPr>
        <w:t>2.1. Личный кабинет</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2.1.1. Документы в электронном виде подаются через личный кабинет пользователя, созданный в разделе "Подача процессуальных документов в электронном виде" официального сайта суда, который расположен на интернет-портале ГАС "Правосудие" (www.sudrf.ru) в информационно-телекоммуникационной сети "Интернет".</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2.1.2. Личный кабинет создается на физическое лицо, которым подаются документы в электронном виде в суд; при подаче документов представителем личный кабинет создается на имя представителя. Через личный кабинет представителя могут быть поданы документы в отношении одного и более представляемых им физических и (или) юридических лиц.</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Личный кабинет создается в автоматическом режиме путем подтверждения личных данных физического лица, в том числе его фамилии, имени и отчества (при наличии).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2.1.3. Доступ к личному кабинету осуществляется посредством идентификации и аутентификации одним из двух возможных способов:</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с использованием подтвержденной учетной записи физического лица ЕСИА;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с использованием имеющейся у пользователя усиленной квалифицированной электронной подписи.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2.1.4. Документы в электронном виде могут быть поданы в форме электронного документа, подписанного электронной подписью в соответствии с законодательством Российской Федерации, или в виде электронного образа документа.</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2"/>
        <w:rPr>
          <w:rFonts w:ascii="Calibri" w:eastAsia="Times New Roman" w:hAnsi="Calibri" w:cs="Calibri"/>
          <w:b/>
          <w:lang w:eastAsia="ru-RU"/>
        </w:rPr>
      </w:pPr>
      <w:r w:rsidRPr="00F16EB8">
        <w:rPr>
          <w:rFonts w:ascii="Calibri" w:eastAsia="Times New Roman" w:hAnsi="Calibri" w:cs="Calibri"/>
          <w:b/>
          <w:lang w:eastAsia="ru-RU"/>
        </w:rPr>
        <w:t>2.2. Требования к электронным образам документов</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2.2.1. Электронный образ документа создается с помощью средств сканирования.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Сканирование документа на бумажном носителе должно производиться в масштабе 1:1 в черно-белом либо сером цвете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сканирование в режиме полной цветопередачи осуществляется при наличии в документе цветных графических изображений либо цветного текста, если это имеет значение для рассмотрения дела.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2.2.2.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lastRenderedPageBreak/>
        <w:t>Размер файла электронного образа не должен превышать 30 Мб.</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2.2.3. 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листов в документе (</w:t>
      </w:r>
      <w:proofErr w:type="gramStart"/>
      <w:r w:rsidRPr="00F16EB8">
        <w:rPr>
          <w:rFonts w:ascii="Calibri" w:eastAsia="Times New Roman" w:hAnsi="Calibri" w:cs="Calibri"/>
          <w:lang w:eastAsia="ru-RU"/>
        </w:rPr>
        <w:t>например</w:t>
      </w:r>
      <w:proofErr w:type="gramEnd"/>
      <w:r w:rsidRPr="00F16EB8">
        <w:rPr>
          <w:rFonts w:ascii="Calibri" w:eastAsia="Times New Roman" w:hAnsi="Calibri" w:cs="Calibri"/>
          <w:lang w:eastAsia="ru-RU"/>
        </w:rPr>
        <w:t>: исковое заявление от 05122016 3л.pdf).</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2.2.4. Файлы и данные, содержащиеся в них, должны быть доступными для работы, не должны быть защищены от копирования и печати электронного образа, не должны содержать интерактивные и мультимедийные элементы или внедренные сценарии.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2.2.5. Электронный образ документа заверяется в соответствии с Порядком подачи документов простой электронной подписью или усиленной квалифицированной электронной подписью.</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2"/>
        <w:rPr>
          <w:rFonts w:ascii="Calibri" w:eastAsia="Times New Roman" w:hAnsi="Calibri" w:cs="Calibri"/>
          <w:b/>
          <w:lang w:eastAsia="ru-RU"/>
        </w:rPr>
      </w:pPr>
      <w:r w:rsidRPr="00F16EB8">
        <w:rPr>
          <w:rFonts w:ascii="Calibri" w:eastAsia="Times New Roman" w:hAnsi="Calibri" w:cs="Calibri"/>
          <w:b/>
          <w:lang w:eastAsia="ru-RU"/>
        </w:rPr>
        <w:t>2.3. Требования к электронным документам</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2.3.1. Электронный документ изначально создается в электронной форме без предварительного документирования на бумажном носителе.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2.3.2. Файл обращения в суд должен быть в формате PDF с возможностью копирования текста.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Файлы документов (материалов), прилагаемых к обращениям в суд, представляются в том формате, в котором они подписаны электронной подписью. При этом файлы материалов и (или) документов, прилагаемых к обращениям в суд, могут быть представлены в следующих форматах:</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1) PDF, RTF, DOC, DOCX, XLS, XLSX, ODT - для документов с текстовым содержанием;</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 PDF, JPEG (JPG), PNG, TIFF - для документов с графическим содержанием.</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Размер файла электронного документа не должен превышать 30 Мб.</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2.3.3. Каждый отдельный документ должен быть представлен в виде отдельного файла. Наименование файла должно позволять идентифицировать документ и количество листов в документе (</w:t>
      </w:r>
      <w:proofErr w:type="gramStart"/>
      <w:r w:rsidRPr="00F16EB8">
        <w:rPr>
          <w:rFonts w:ascii="Calibri" w:eastAsia="Times New Roman" w:hAnsi="Calibri" w:cs="Calibri"/>
          <w:lang w:eastAsia="ru-RU"/>
        </w:rPr>
        <w:t>например</w:t>
      </w:r>
      <w:proofErr w:type="gramEnd"/>
      <w:r w:rsidRPr="00F16EB8">
        <w:rPr>
          <w:rFonts w:ascii="Calibri" w:eastAsia="Times New Roman" w:hAnsi="Calibri" w:cs="Calibri"/>
          <w:lang w:eastAsia="ru-RU"/>
        </w:rPr>
        <w:t>: исковое заявление от 05122016 3л.pdf).</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2.3.4. Файлы и данные, содержащиеся в них, должны быть доступными для работы, не должны быть защищены от копирования и печати, не должны содержать интерактивные и мультимедийные элементы или внедренные сценарии.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2.3.5. Электронный документ должен быть подписан усиленной квалифицированной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Порядок подачи документов не предусматривает подачу электронных документов, подписанных простой электронной подписью или усиленной неквалифицированной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Электронные подписи, которыми подписаны обращения в суд и прилагаемые к ним документы, должны соответствовать требованиям усиленной квалифицированной электронной подписи, установленным законодательством Российской Федерации.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Электронная подпись должна содержаться в отдельном файле (отсоединенная электронная подпись).</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При подписании документа несколькими лицами каждая электронная подпись должна содержаться в отдельном файле.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Порядок подачи документов не предусматривает подачи электронных документов, </w:t>
      </w:r>
      <w:r w:rsidRPr="00F16EB8">
        <w:rPr>
          <w:rFonts w:ascii="Calibri" w:eastAsia="Times New Roman" w:hAnsi="Calibri" w:cs="Calibri"/>
          <w:lang w:eastAsia="ru-RU"/>
        </w:rPr>
        <w:lastRenderedPageBreak/>
        <w:t>подписанных присоединенными электронными подписями.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2.3.6. Электронный документ должен быть подписан электронной подписью лица, которое указано в тексте электронного документа как лицо, его подписавшее.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Не допускается представление в суд электронных документов, подписанных электронной подписью лица, которое не указано в тексте электронного документа как лицо, его подписавшее.</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1"/>
        <w:rPr>
          <w:rFonts w:ascii="Calibri" w:eastAsia="Times New Roman" w:hAnsi="Calibri" w:cs="Calibri"/>
          <w:b/>
          <w:lang w:eastAsia="ru-RU"/>
        </w:rPr>
      </w:pPr>
      <w:r w:rsidRPr="00F16EB8">
        <w:rPr>
          <w:rFonts w:ascii="Calibri" w:eastAsia="Times New Roman" w:hAnsi="Calibri" w:cs="Calibri"/>
          <w:b/>
          <w:lang w:eastAsia="ru-RU"/>
        </w:rPr>
        <w:t>3. ПОДАЧА ДОКУМЕНТОВ В ЭЛЕКТРОННОМ ВИДЕ (ЗАПОЛНЕНИЕ</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ФОРМЫ, РАЗМЕЩЕННОЙ НА ОФИЦИАЛЬНОМ САЙТЕ СУДА</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В ИНФОРМАЦИОННО-ТЕЛЕКОММУНИКАЦИОННОЙ СЕТИ "ИНТЕРНЕТ")</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2"/>
        <w:rPr>
          <w:rFonts w:ascii="Calibri" w:eastAsia="Times New Roman" w:hAnsi="Calibri" w:cs="Calibri"/>
          <w:b/>
          <w:lang w:eastAsia="ru-RU"/>
        </w:rPr>
      </w:pPr>
      <w:r w:rsidRPr="00F16EB8">
        <w:rPr>
          <w:rFonts w:ascii="Calibri" w:eastAsia="Times New Roman" w:hAnsi="Calibri" w:cs="Calibri"/>
          <w:b/>
          <w:lang w:eastAsia="ru-RU"/>
        </w:rPr>
        <w:t>3.1. Общие требования</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3.1.1. Требования к форме и содержанию документов, подаваемых в соответствии с Порядком подачи документов, определяются процессуальным законодательством Российской Федерации.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3.1.2. При подготовке к направлению документов в электронном виде в суд пользователем заполняется форма, размещенная </w:t>
      </w:r>
      <w:proofErr w:type="gramStart"/>
      <w:r w:rsidRPr="00F16EB8">
        <w:rPr>
          <w:rFonts w:ascii="Calibri" w:eastAsia="Times New Roman" w:hAnsi="Calibri" w:cs="Calibri"/>
          <w:lang w:eastAsia="ru-RU"/>
        </w:rPr>
        <w:t>на официальном сайте суда интернет-портала</w:t>
      </w:r>
      <w:proofErr w:type="gramEnd"/>
      <w:r w:rsidRPr="00F16EB8">
        <w:rPr>
          <w:rFonts w:ascii="Calibri" w:eastAsia="Times New Roman" w:hAnsi="Calibri" w:cs="Calibri"/>
          <w:lang w:eastAsia="ru-RU"/>
        </w:rPr>
        <w:t xml:space="preserve"> ГАС "Правосудие" (www.sudrf.ru) в информационно-телекоммуникационной сети "Интернет":</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1) на главной странице официального сайта суда выбирается раздел "Подача процессуальных документов в электронном виде", после чего пользователем выбирается способ идентификации и аутентификации (с использованием подтвержденной учетной записи физического лица ЕСИА либо с использованием усиленной квалифицированной электронной подписи);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 в открывшейся экранной форме необходимо ознакомиться с требованиями и правилами подачи электронных документов и согласиться с ними, выбрав соответствующую экранную кнопку. В случае согласия выводится экранная форма для выбора пользователем вида судопроизводства, в рамках которого будет подан электронный документ: гражданское судопроизводство, административное судопроизводство, жалоба на постановление по делу об административном правонарушении или уголовное судопроизводство;</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(в ред. </w:t>
      </w:r>
      <w:hyperlink r:id="rId36">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 указывается информация о заявителе, об участниках судебного процесса (данная информация указывается также в тексте подаваемого обращения), в том числе: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участником судебного процесса является физическое лицо, указываются его фамилия, имя, отчество (при его наличии), дата и место рождения, адрес регистрации физического лица (с обязательным указанием почтового индекса), ИНН (при его наличии), является ли пользователь индивидуальным предпринимателем (для индивидуальных предпринимателей указание ИНН и ОГРНИП обязательно, также указывается адрес фактического проживания), наличие доверенности, выданной лицом, от имени которого подаются документы. Если истцами (заявителями) выступают несколько лиц, указывается информация о каждом из них. Если участником судебного процесса является иностранное физическое лицо, требование об указании ИНН и ОГРНИП не применяется;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участником судебного процесса является юридическое лицо, указываются его полное наименование, ИНН, основной государственный регистрационный номер (ОГРН) (при отсутствии у него ИНН указывается его ОГРН), адрес места нахождения (с обязательным указанием почтового индекса). Если участником судебного процесса является иностранное юридическое лицо, требование об указании ИНН и ОГРН не применяется;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если участником судебного процесса является публично-правовое образование, указывается ИНН и ОГРН органа государственной власти или органа местного самоуправления, в лице которого, </w:t>
      </w:r>
      <w:r w:rsidRPr="00F16EB8">
        <w:rPr>
          <w:rFonts w:ascii="Calibri" w:eastAsia="Times New Roman" w:hAnsi="Calibri" w:cs="Calibri"/>
          <w:lang w:eastAsia="ru-RU"/>
        </w:rPr>
        <w:lastRenderedPageBreak/>
        <w:t>по мнению заявителя, выступает публично-правовое образование;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участником судебного процесса является должностное лицо органа государственной власти или органа местного самоуправления, указывается ИНН и ОГРН органа государственной власти или органа местного самоуправления, в котором это должностное лицо осуществляет свою профессиональную служебную деятельность;</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участником судебного процесса является войсковая часть, не являющаяся юридическим лицом, указывается ИНН и ОГРН соответствующего федерального органа исполнительной власти, в котором федеральным законом предусмотрена военная служба;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участником судебного процесса является орган, не имеющий статуса юридического лица, наделенный федеральным законом отдельными государственными или иными публичными полномочиями и созданный на основании федерального закона или решения федерального органа государственной власти, указывается ИНН и ОГРН федерального органа, обеспечивающего деятельность пользователя (либо ответчика, заинтересованного лица);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участником судебного процесса является подразделение Центрального банка Российской Федерации (Банка России), не являющееся юридическим лицом, указывается ИНН и ОГРН Центрального банка Российской Федерации;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участником судебного процесса является орган, не имеющий статуса юридического лица, наделенный законом отдельными государственными или иными публичными полномочиями и созданный на основании решения органа государственной власти субъекта Российской Федерации, указывается ИНН и ОГРН высшего исполнительного органа государственной власти соответствующего субъекта Российской Федерации;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участником судебного процесса является орган (например, административная комиссия), не имеющий статуса юридического лица, наделенный законом отдельными полномочиями по решению вопросов местного значения, государственными или иными публичными полномочиями и созданный на основании решения органа местного самоуправления, указывается ИНН и ОГРН местной администрации (исполнительно-распорядительного органа соответствующего муниципального образования);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4) указываются номера телефонов (мобильный, стационарный), номера факсов (при наличии), адреса электронной почты и другие требуемые сведения;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5) указывается адресат обращения;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6) выбирается вид обращения в суд, указываются его реквизиты и загружаются файлы подаваемых документов;</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7) вводится номер дела (производства, материала) в случае, если производство по делу возбуждено, а по делам об административных правонарушениях вводится номер обжалуемого постановления, наименование организации, вынесшей постановление.</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(в ред. </w:t>
      </w:r>
      <w:hyperlink r:id="rId37">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3.1.3. К обращению в суд, подаваемому представителем, должен быть приложен документ, подтверждающий полномочия представителя (</w:t>
      </w:r>
      <w:hyperlink r:id="rId38">
        <w:r w:rsidRPr="00F16EB8">
          <w:rPr>
            <w:rFonts w:ascii="Calibri" w:eastAsia="Times New Roman" w:hAnsi="Calibri" w:cs="Calibri"/>
            <w:color w:val="0000FF"/>
            <w:lang w:eastAsia="ru-RU"/>
          </w:rPr>
          <w:t>статья 54</w:t>
        </w:r>
      </w:hyperlink>
      <w:r w:rsidRPr="00F16EB8">
        <w:rPr>
          <w:rFonts w:ascii="Calibri" w:eastAsia="Times New Roman" w:hAnsi="Calibri" w:cs="Calibri"/>
          <w:lang w:eastAsia="ru-RU"/>
        </w:rPr>
        <w:t xml:space="preserve"> ГПК РФ, </w:t>
      </w:r>
      <w:hyperlink r:id="rId39">
        <w:r w:rsidRPr="00F16EB8">
          <w:rPr>
            <w:rFonts w:ascii="Calibri" w:eastAsia="Times New Roman" w:hAnsi="Calibri" w:cs="Calibri"/>
            <w:color w:val="0000FF"/>
            <w:lang w:eastAsia="ru-RU"/>
          </w:rPr>
          <w:t>статья 56</w:t>
        </w:r>
      </w:hyperlink>
      <w:r w:rsidRPr="00F16EB8">
        <w:rPr>
          <w:rFonts w:ascii="Calibri" w:eastAsia="Times New Roman" w:hAnsi="Calibri" w:cs="Calibri"/>
          <w:lang w:eastAsia="ru-RU"/>
        </w:rPr>
        <w:t xml:space="preserve"> КАС РФ, </w:t>
      </w:r>
      <w:hyperlink r:id="rId40">
        <w:r w:rsidRPr="00F16EB8">
          <w:rPr>
            <w:rFonts w:ascii="Calibri" w:eastAsia="Times New Roman" w:hAnsi="Calibri" w:cs="Calibri"/>
            <w:color w:val="0000FF"/>
            <w:lang w:eastAsia="ru-RU"/>
          </w:rPr>
          <w:t>статьи 45</w:t>
        </w:r>
      </w:hyperlink>
      <w:r w:rsidRPr="00F16EB8">
        <w:rPr>
          <w:rFonts w:ascii="Calibri" w:eastAsia="Times New Roman" w:hAnsi="Calibri" w:cs="Calibri"/>
          <w:lang w:eastAsia="ru-RU"/>
        </w:rPr>
        <w:t xml:space="preserve">, </w:t>
      </w:r>
      <w:hyperlink r:id="rId41">
        <w:r w:rsidRPr="00F16EB8">
          <w:rPr>
            <w:rFonts w:ascii="Calibri" w:eastAsia="Times New Roman" w:hAnsi="Calibri" w:cs="Calibri"/>
            <w:color w:val="0000FF"/>
            <w:lang w:eastAsia="ru-RU"/>
          </w:rPr>
          <w:t>49</w:t>
        </w:r>
      </w:hyperlink>
      <w:r w:rsidRPr="00F16EB8">
        <w:rPr>
          <w:rFonts w:ascii="Calibri" w:eastAsia="Times New Roman" w:hAnsi="Calibri" w:cs="Calibri"/>
          <w:lang w:eastAsia="ru-RU"/>
        </w:rPr>
        <w:t xml:space="preserve"> УПК РФ, </w:t>
      </w:r>
      <w:hyperlink r:id="rId42">
        <w:r w:rsidRPr="00F16EB8">
          <w:rPr>
            <w:rFonts w:ascii="Calibri" w:eastAsia="Times New Roman" w:hAnsi="Calibri" w:cs="Calibri"/>
            <w:color w:val="0000FF"/>
            <w:lang w:eastAsia="ru-RU"/>
          </w:rPr>
          <w:t>статьи 25.3</w:t>
        </w:r>
      </w:hyperlink>
      <w:r w:rsidRPr="00F16EB8">
        <w:rPr>
          <w:rFonts w:ascii="Calibri" w:eastAsia="Times New Roman" w:hAnsi="Calibri" w:cs="Calibri"/>
          <w:lang w:eastAsia="ru-RU"/>
        </w:rPr>
        <w:t xml:space="preserve">, </w:t>
      </w:r>
      <w:hyperlink r:id="rId43">
        <w:r w:rsidRPr="00F16EB8">
          <w:rPr>
            <w:rFonts w:ascii="Calibri" w:eastAsia="Times New Roman" w:hAnsi="Calibri" w:cs="Calibri"/>
            <w:color w:val="0000FF"/>
            <w:lang w:eastAsia="ru-RU"/>
          </w:rPr>
          <w:t>25.4</w:t>
        </w:r>
      </w:hyperlink>
      <w:r w:rsidRPr="00F16EB8">
        <w:rPr>
          <w:rFonts w:ascii="Calibri" w:eastAsia="Times New Roman" w:hAnsi="Calibri" w:cs="Calibri"/>
          <w:lang w:eastAsia="ru-RU"/>
        </w:rPr>
        <w:t xml:space="preserve">, </w:t>
      </w:r>
      <w:hyperlink r:id="rId44">
        <w:r w:rsidRPr="00F16EB8">
          <w:rPr>
            <w:rFonts w:ascii="Calibri" w:eastAsia="Times New Roman" w:hAnsi="Calibri" w:cs="Calibri"/>
            <w:color w:val="0000FF"/>
            <w:lang w:eastAsia="ru-RU"/>
          </w:rPr>
          <w:t>25.5</w:t>
        </w:r>
      </w:hyperlink>
      <w:r w:rsidRPr="00F16EB8">
        <w:rPr>
          <w:rFonts w:ascii="Calibri" w:eastAsia="Times New Roman" w:hAnsi="Calibri" w:cs="Calibri"/>
          <w:lang w:eastAsia="ru-RU"/>
        </w:rPr>
        <w:t xml:space="preserve"> КоАП РФ).</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(в ред. </w:t>
      </w:r>
      <w:hyperlink r:id="rId45">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В соответствии с </w:t>
      </w:r>
      <w:hyperlink r:id="rId46">
        <w:r w:rsidRPr="00F16EB8">
          <w:rPr>
            <w:rFonts w:ascii="Calibri" w:eastAsia="Times New Roman" w:hAnsi="Calibri" w:cs="Calibri"/>
            <w:color w:val="0000FF"/>
            <w:lang w:eastAsia="ru-RU"/>
          </w:rPr>
          <w:t>ГПК</w:t>
        </w:r>
      </w:hyperlink>
      <w:r w:rsidRPr="00F16EB8">
        <w:rPr>
          <w:rFonts w:ascii="Calibri" w:eastAsia="Times New Roman" w:hAnsi="Calibri" w:cs="Calibri"/>
          <w:lang w:eastAsia="ru-RU"/>
        </w:rPr>
        <w:t xml:space="preserve"> РФ, </w:t>
      </w:r>
      <w:hyperlink r:id="rId47">
        <w:r w:rsidRPr="00F16EB8">
          <w:rPr>
            <w:rFonts w:ascii="Calibri" w:eastAsia="Times New Roman" w:hAnsi="Calibri" w:cs="Calibri"/>
            <w:color w:val="0000FF"/>
            <w:lang w:eastAsia="ru-RU"/>
          </w:rPr>
          <w:t>КАС</w:t>
        </w:r>
      </w:hyperlink>
      <w:r w:rsidRPr="00F16EB8">
        <w:rPr>
          <w:rFonts w:ascii="Calibri" w:eastAsia="Times New Roman" w:hAnsi="Calibri" w:cs="Calibri"/>
          <w:lang w:eastAsia="ru-RU"/>
        </w:rPr>
        <w:t xml:space="preserve"> РФ, </w:t>
      </w:r>
      <w:hyperlink r:id="rId48">
        <w:r w:rsidRPr="00F16EB8">
          <w:rPr>
            <w:rFonts w:ascii="Calibri" w:eastAsia="Times New Roman" w:hAnsi="Calibri" w:cs="Calibri"/>
            <w:color w:val="0000FF"/>
            <w:lang w:eastAsia="ru-RU"/>
          </w:rPr>
          <w:t>КоАП</w:t>
        </w:r>
      </w:hyperlink>
      <w:r w:rsidRPr="00F16EB8">
        <w:rPr>
          <w:rFonts w:ascii="Calibri" w:eastAsia="Times New Roman" w:hAnsi="Calibri" w:cs="Calibri"/>
          <w:lang w:eastAsia="ru-RU"/>
        </w:rPr>
        <w:t xml:space="preserve"> РФ:</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(в ред. </w:t>
      </w:r>
      <w:hyperlink r:id="rId49">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доверенность представляется в виде электронного документа, подписанного усиленной </w:t>
      </w:r>
      <w:r w:rsidRPr="00F16EB8">
        <w:rPr>
          <w:rFonts w:ascii="Calibri" w:eastAsia="Times New Roman" w:hAnsi="Calibri" w:cs="Calibri"/>
          <w:lang w:eastAsia="ru-RU"/>
        </w:rPr>
        <w:lastRenderedPageBreak/>
        <w:t>квалифицированной электронной подписью представляемого лица, либо в виде электронного образа документа, заверенного усиленной квалифицированной электронной подписью представляемого лица, либо электронного образа, заверенного простой электронной подписью или усиленной квалифицированной электронной подписью лица, подающего документы;</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ордер на исполнение поручения, выдаваемый соответствующим адвокатским образованием, представляется в виде электронного образа документа, заверенного усиленной квалифицированной электронной подписью должностного лица, выдавшего ордер, либо заверенного простой электронной подписью или усиленной квалифицированной электронной подписью лица, подающего документы;</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обращение в суд в соответствии с законодательством и Порядком подачи документов должно быть подписано (заверено) усиленной квалифицированной электронной подписью, при подаче такого обращения в электронном виде к нему прикладывается доверенность, подписанная (заверенная) усиленной квалифицированной электронной подписью представляемого лица.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В соответствии с </w:t>
      </w:r>
      <w:hyperlink r:id="rId50">
        <w:r w:rsidRPr="00F16EB8">
          <w:rPr>
            <w:rFonts w:ascii="Calibri" w:eastAsia="Times New Roman" w:hAnsi="Calibri" w:cs="Calibri"/>
            <w:color w:val="0000FF"/>
            <w:lang w:eastAsia="ru-RU"/>
          </w:rPr>
          <w:t>УПК</w:t>
        </w:r>
      </w:hyperlink>
      <w:r w:rsidRPr="00F16EB8">
        <w:rPr>
          <w:rFonts w:ascii="Calibri" w:eastAsia="Times New Roman" w:hAnsi="Calibri" w:cs="Calibri"/>
          <w:lang w:eastAsia="ru-RU"/>
        </w:rPr>
        <w:t xml:space="preserve"> РФ:</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доверенность представляется в виде электронного документа, подписанного усиленной квалифицированной электронной подписью представляемого лица либо в виде электронного образа документа, заверенного усиленной квалифицированной электронной подписью представляемого лица;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ордер на исполнение поручения, выдаваемый соответствующим адвокатским образованием, представляется в виде электронного образа документа, заверенного усиленной квалифицированной электронной подписью должностного лица, выдавшего ордер.</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2"/>
        <w:rPr>
          <w:rFonts w:ascii="Calibri" w:eastAsia="Times New Roman" w:hAnsi="Calibri" w:cs="Calibri"/>
          <w:b/>
          <w:lang w:eastAsia="ru-RU"/>
        </w:rPr>
      </w:pPr>
      <w:r w:rsidRPr="00F16EB8">
        <w:rPr>
          <w:rFonts w:ascii="Calibri" w:eastAsia="Times New Roman" w:hAnsi="Calibri" w:cs="Calibri"/>
          <w:b/>
          <w:lang w:eastAsia="ru-RU"/>
        </w:rPr>
        <w:t>3.2. Подача документов в рамках гражданского</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судопроизводства (в соответствии с Гражданским</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процессуальным кодексом Российской Федерации)</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3.2.1. Обращение в суд и прилагаемые к нему документы могут быть поданы в суд в виде электронных документов, подписанных усиленной квалифицированной электронной подписью лица, подающего документы (заявителя или его представителя), либо в виде электронных образов документов, заверенных простой электронной подписью или усиленной квалифицированной электронной подписью лица, подающего документы.</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3.2.2. Заявление об обеспечении иска, а также исковое заявление, содержащее ходатайство об обеспечении иска, которые подаются посредством заполнения формы, размещенной на официальном сайте суда в информационно-телекоммуникационной сети "Интернет", должны быть подписаны усиленной квалифицированной электронной подписью в порядке, установленном законодательством Российской Федерации (</w:t>
      </w:r>
      <w:hyperlink r:id="rId51">
        <w:r w:rsidRPr="00F16EB8">
          <w:rPr>
            <w:rFonts w:ascii="Calibri" w:eastAsia="Times New Roman" w:hAnsi="Calibri" w:cs="Calibri"/>
            <w:color w:val="0000FF"/>
            <w:lang w:eastAsia="ru-RU"/>
          </w:rPr>
          <w:t>часть 4 статьи 131</w:t>
        </w:r>
      </w:hyperlink>
      <w:r w:rsidRPr="00F16EB8">
        <w:rPr>
          <w:rFonts w:ascii="Calibri" w:eastAsia="Times New Roman" w:hAnsi="Calibri" w:cs="Calibri"/>
          <w:lang w:eastAsia="ru-RU"/>
        </w:rPr>
        <w:t xml:space="preserve"> и </w:t>
      </w:r>
      <w:hyperlink r:id="rId52">
        <w:r w:rsidRPr="00F16EB8">
          <w:rPr>
            <w:rFonts w:ascii="Calibri" w:eastAsia="Times New Roman" w:hAnsi="Calibri" w:cs="Calibri"/>
            <w:color w:val="0000FF"/>
            <w:lang w:eastAsia="ru-RU"/>
          </w:rPr>
          <w:t>часть 1 статьи 139</w:t>
        </w:r>
      </w:hyperlink>
      <w:r w:rsidRPr="00F16EB8">
        <w:rPr>
          <w:rFonts w:ascii="Calibri" w:eastAsia="Times New Roman" w:hAnsi="Calibri" w:cs="Calibri"/>
          <w:lang w:eastAsia="ru-RU"/>
        </w:rPr>
        <w:t xml:space="preserve"> ГПК РФ).</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Ходатайство о приостановлении исполнения решения суда, которое подается в суд посредством заполнения формы, размещенной на официальном сайте суда в информационно-телекоммуникационной сети "Интернет", должно быть подписано усиленной квалифицированной электронной подписью в порядке, установленном законодательством Российской Федерации (</w:t>
      </w:r>
      <w:hyperlink r:id="rId53">
        <w:r w:rsidRPr="00F16EB8">
          <w:rPr>
            <w:rFonts w:ascii="Calibri" w:eastAsia="Times New Roman" w:hAnsi="Calibri" w:cs="Calibri"/>
            <w:color w:val="0000FF"/>
            <w:lang w:eastAsia="ru-RU"/>
          </w:rPr>
          <w:t>статья 379.3</w:t>
        </w:r>
      </w:hyperlink>
      <w:r w:rsidRPr="00F16EB8">
        <w:rPr>
          <w:rFonts w:ascii="Calibri" w:eastAsia="Times New Roman" w:hAnsi="Calibri" w:cs="Calibri"/>
          <w:lang w:eastAsia="ru-RU"/>
        </w:rPr>
        <w:t xml:space="preserve"> ГПК РФ).</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(в ред. </w:t>
      </w:r>
      <w:hyperlink r:id="rId54">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Обращение в суд, которое согласно </w:t>
      </w:r>
      <w:hyperlink r:id="rId55">
        <w:r w:rsidRPr="00F16EB8">
          <w:rPr>
            <w:rFonts w:ascii="Calibri" w:eastAsia="Times New Roman" w:hAnsi="Calibri" w:cs="Calibri"/>
            <w:color w:val="0000FF"/>
            <w:lang w:eastAsia="ru-RU"/>
          </w:rPr>
          <w:t>ГПК</w:t>
        </w:r>
      </w:hyperlink>
      <w:r w:rsidRPr="00F16EB8">
        <w:rPr>
          <w:rFonts w:ascii="Calibri" w:eastAsia="Times New Roman" w:hAnsi="Calibri" w:cs="Calibri"/>
          <w:lang w:eastAsia="ru-RU"/>
        </w:rPr>
        <w:t xml:space="preserve"> РФ должно быть подписано усиленной квалифицированной электронной подписью, подается в суд в виде электронного документа, подписанного усиленной квалифицированной электронной подписью лица, подающего документы (заявителя или его представителя), либо в виде электронного образа документа, заверенного усиленной квалифицированной электронной подписью. При этом усиленная квалифицированная </w:t>
      </w:r>
      <w:r w:rsidRPr="00F16EB8">
        <w:rPr>
          <w:rFonts w:ascii="Calibri" w:eastAsia="Times New Roman" w:hAnsi="Calibri" w:cs="Calibri"/>
          <w:lang w:eastAsia="ru-RU"/>
        </w:rPr>
        <w:lastRenderedPageBreak/>
        <w:t>электронная подпись, которой заверен электронный образ документа, должна принадлежать лицу, подписавшему документ на бумажном носителе.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3.2.3. Если обращение в суд в виде электронного документа или в виде электронного образа документа подписано (заверено) усиленной квалифицированной электронной подписью, электронные образы документов, прилагаемые к обращению в суд, считаются заверенными усиленной квалифицированной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обращение в суд подано в виде электронного образа документа, такое обращение и прилагаемые к нему электронные образы документов считаются заверенными простой электронной подписью лица, подающего документы.</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3.2.4. Исключен. - </w:t>
      </w:r>
      <w:hyperlink r:id="rId56">
        <w:r w:rsidRPr="00F16EB8">
          <w:rPr>
            <w:rFonts w:ascii="Calibri" w:eastAsia="Times New Roman" w:hAnsi="Calibri" w:cs="Calibri"/>
            <w:color w:val="0000FF"/>
            <w:lang w:eastAsia="ru-RU"/>
          </w:rPr>
          <w:t>Приказ</w:t>
        </w:r>
      </w:hyperlink>
      <w:r w:rsidRPr="00F16EB8">
        <w:rPr>
          <w:rFonts w:ascii="Calibri" w:eastAsia="Times New Roman" w:hAnsi="Calibri" w:cs="Calibri"/>
          <w:lang w:eastAsia="ru-RU"/>
        </w:rPr>
        <w:t xml:space="preserve"> Судебного департамента при Верховном Суде РФ от 05.11.2019 N 255.</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2"/>
        <w:rPr>
          <w:rFonts w:ascii="Calibri" w:eastAsia="Times New Roman" w:hAnsi="Calibri" w:cs="Calibri"/>
          <w:b/>
          <w:lang w:eastAsia="ru-RU"/>
        </w:rPr>
      </w:pPr>
      <w:r w:rsidRPr="00F16EB8">
        <w:rPr>
          <w:rFonts w:ascii="Calibri" w:eastAsia="Times New Roman" w:hAnsi="Calibri" w:cs="Calibri"/>
          <w:b/>
          <w:lang w:eastAsia="ru-RU"/>
        </w:rPr>
        <w:t>3.3. Подача документов в рамках административного</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судопроизводства (в соответствии с Кодексом</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административного судопроизводства</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Российской Федерации)</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3.3.1. Обращение в суд и прилагаемые к нему документы могут быть поданы в суд в виде электронных документов, подписанных усиленной квалифицированной электронной подписью лица, подающего документы (заявителя или его представителя), либо в виде электронных образов документов, заверенных простой электронной подписью или усиленной квалифицированной электронной подписью лица, подающего документы.</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3.3.2. Заявление о применении мер предварительной защиты по административному иску, а также административное исковое заявление, содержащее ходатайство о применении мер предварительной защиты по административному иску, должны быть подписаны усиленной квалифицированной электронной подписью в порядке, установленном законодательством Российской Федерации (</w:t>
      </w:r>
      <w:hyperlink r:id="rId57">
        <w:r w:rsidRPr="00F16EB8">
          <w:rPr>
            <w:rFonts w:ascii="Calibri" w:eastAsia="Times New Roman" w:hAnsi="Calibri" w:cs="Calibri"/>
            <w:color w:val="0000FF"/>
            <w:lang w:eastAsia="ru-RU"/>
          </w:rPr>
          <w:t>часть 9 статьи 125</w:t>
        </w:r>
      </w:hyperlink>
      <w:r w:rsidRPr="00F16EB8">
        <w:rPr>
          <w:rFonts w:ascii="Calibri" w:eastAsia="Times New Roman" w:hAnsi="Calibri" w:cs="Calibri"/>
          <w:lang w:eastAsia="ru-RU"/>
        </w:rPr>
        <w:t xml:space="preserve"> и </w:t>
      </w:r>
      <w:hyperlink r:id="rId58">
        <w:r w:rsidRPr="00F16EB8">
          <w:rPr>
            <w:rFonts w:ascii="Calibri" w:eastAsia="Times New Roman" w:hAnsi="Calibri" w:cs="Calibri"/>
            <w:color w:val="0000FF"/>
            <w:lang w:eastAsia="ru-RU"/>
          </w:rPr>
          <w:t>часть 1.1 статьи 86</w:t>
        </w:r>
      </w:hyperlink>
      <w:r w:rsidRPr="00F16EB8">
        <w:rPr>
          <w:rFonts w:ascii="Calibri" w:eastAsia="Times New Roman" w:hAnsi="Calibri" w:cs="Calibri"/>
          <w:lang w:eastAsia="ru-RU"/>
        </w:rPr>
        <w:t xml:space="preserve"> КАС РФ).</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Обращение в суд, которое согласно </w:t>
      </w:r>
      <w:hyperlink r:id="rId59">
        <w:r w:rsidRPr="00F16EB8">
          <w:rPr>
            <w:rFonts w:ascii="Calibri" w:eastAsia="Times New Roman" w:hAnsi="Calibri" w:cs="Calibri"/>
            <w:color w:val="0000FF"/>
            <w:lang w:eastAsia="ru-RU"/>
          </w:rPr>
          <w:t>КАС</w:t>
        </w:r>
      </w:hyperlink>
      <w:r w:rsidRPr="00F16EB8">
        <w:rPr>
          <w:rFonts w:ascii="Calibri" w:eastAsia="Times New Roman" w:hAnsi="Calibri" w:cs="Calibri"/>
          <w:lang w:eastAsia="ru-RU"/>
        </w:rPr>
        <w:t xml:space="preserve"> РФ должно быть подписано усиленной квалифицированной электронной подписью, подается в суд в виде электронного документа, подписанного усиленной квалифицированной электронной подписью лица, подающего документы (заявителя или его представителя), либо в виде электронного образа документа, заверенного усиленной квалифицированной электронной подписью. При этом усиленная квалифицированная электронная подпись, которой заверен электронный образ документа, должна принадлежать лицу, подписавшему документ на бумажном носителе.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3.3.3. Если обращение в суд в виде электронного документа или в виде электронного образа документа подписано (заверено) усиленной квалифицированной электронной подписью, электронные образы документов, прилагаемые к обращению в суд, считаются заверенными усиленной квалифицированной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обращение в суд подано в виде электронного образа документа, такое обращение и прилагаемые к нему электронные образы документов считаются заверенными простой электронной подписью лица, подающего документы.</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3.3.4. К кассационной жалобе, представлению прилагаются обжалуемые судебные акты в виде электронных документов, подписанных усиленной квалифицированной электронной подписью (подписями) судьи (судей), принявшего (принявших) судебный акт, либо электронных образов обжалуемых судебных актов, заверенных усиленной квалифицированной электронной подписью судьи, председательствующего по делу, председателя суда (заместителя председателя суда) или уполномоченного работника аппарата суда.</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2"/>
        <w:rPr>
          <w:rFonts w:ascii="Calibri" w:eastAsia="Times New Roman" w:hAnsi="Calibri" w:cs="Calibri"/>
          <w:b/>
          <w:lang w:eastAsia="ru-RU"/>
        </w:rPr>
      </w:pPr>
      <w:r w:rsidRPr="00F16EB8">
        <w:rPr>
          <w:rFonts w:ascii="Calibri" w:eastAsia="Times New Roman" w:hAnsi="Calibri" w:cs="Calibri"/>
          <w:b/>
          <w:lang w:eastAsia="ru-RU"/>
        </w:rPr>
        <w:t>3.4. Подача документов в рамках уголовного судопроизводства</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(в соответствии с Уголовно-процессуальным кодексом</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Российской Федерации)</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3.4.1. Обращение в суд подается в виде электронного документа, подписанного усиленной квалифицированной электронной подписью лица, подающего обращение, либо в виде электронного образа документа, заверенного усиленной квалифицированной электронной подписью лица, подающего обращение.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Прилагаемые к обращению в суд материалы (документы) подаются в виде электронных документов, подписанных усиленной квалифицированной электронной подписью, либо в виде электронных образов документов, заверенных усиленной квалифицированной электронной подписью. При этом электронные документы, изготовленные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ими усиленной квалифицированной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3.4.2. К кассационной жалобе, представлению прилагаются копии обжалуемых судебных решений в виде электронных документов, подписанных усиленной квалифицированной электронной подписью (подписями) судьи (судей), принявшего (принявших) обжалуемое судебное решение, либо электронных образов обжалуемых судебных решений, заверенных усиленной квалифицированной электронной подписью судьи, председательствующего по делу, председателя суда (заместителя председателя суда) или уполномоченного работника аппарата суда.</w:t>
      </w: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2"/>
        <w:rPr>
          <w:rFonts w:ascii="Calibri" w:eastAsia="Times New Roman" w:hAnsi="Calibri" w:cs="Calibri"/>
          <w:b/>
          <w:lang w:eastAsia="ru-RU"/>
        </w:rPr>
      </w:pPr>
      <w:r w:rsidRPr="00F16EB8">
        <w:rPr>
          <w:rFonts w:ascii="Calibri" w:eastAsia="Times New Roman" w:hAnsi="Calibri" w:cs="Calibri"/>
          <w:b/>
          <w:lang w:eastAsia="ru-RU"/>
        </w:rPr>
        <w:t>3.5. Подача жалобы на постановление</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по делу об административном правонарушении</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 xml:space="preserve">(в соответствии со </w:t>
      </w:r>
      <w:hyperlink r:id="rId60">
        <w:r w:rsidRPr="00F16EB8">
          <w:rPr>
            <w:rFonts w:ascii="Calibri" w:eastAsia="Times New Roman" w:hAnsi="Calibri" w:cs="Calibri"/>
            <w:b/>
            <w:color w:val="0000FF"/>
            <w:lang w:eastAsia="ru-RU"/>
          </w:rPr>
          <w:t>статьей 30.2</w:t>
        </w:r>
      </w:hyperlink>
      <w:r w:rsidRPr="00F16EB8">
        <w:rPr>
          <w:rFonts w:ascii="Calibri" w:eastAsia="Times New Roman" w:hAnsi="Calibri" w:cs="Calibri"/>
          <w:b/>
          <w:lang w:eastAsia="ru-RU"/>
        </w:rPr>
        <w:t xml:space="preserve"> Кодекса Российской Федерации</w:t>
      </w:r>
    </w:p>
    <w:p w:rsidR="00F16EB8" w:rsidRPr="00F16EB8" w:rsidRDefault="00F16EB8" w:rsidP="00F16EB8">
      <w:pPr>
        <w:widowControl w:val="0"/>
        <w:autoSpaceDE w:val="0"/>
        <w:autoSpaceDN w:val="0"/>
        <w:spacing w:after="0" w:line="240" w:lineRule="auto"/>
        <w:jc w:val="center"/>
        <w:rPr>
          <w:rFonts w:ascii="Calibri" w:eastAsia="Times New Roman" w:hAnsi="Calibri" w:cs="Calibri"/>
          <w:b/>
          <w:lang w:eastAsia="ru-RU"/>
        </w:rPr>
      </w:pPr>
      <w:r w:rsidRPr="00F16EB8">
        <w:rPr>
          <w:rFonts w:ascii="Calibri" w:eastAsia="Times New Roman" w:hAnsi="Calibri" w:cs="Calibri"/>
          <w:b/>
          <w:lang w:eastAsia="ru-RU"/>
        </w:rPr>
        <w:t>об административных правонарушениях)</w:t>
      </w:r>
    </w:p>
    <w:p w:rsidR="00F16EB8" w:rsidRPr="00F16EB8" w:rsidRDefault="00F16EB8" w:rsidP="00F16EB8">
      <w:pPr>
        <w:widowControl w:val="0"/>
        <w:autoSpaceDE w:val="0"/>
        <w:autoSpaceDN w:val="0"/>
        <w:spacing w:after="0" w:line="240" w:lineRule="auto"/>
        <w:jc w:val="center"/>
        <w:rPr>
          <w:rFonts w:ascii="Calibri" w:eastAsia="Times New Roman" w:hAnsi="Calibri" w:cs="Calibri"/>
          <w:lang w:eastAsia="ru-RU"/>
        </w:rPr>
      </w:pPr>
      <w:r w:rsidRPr="00F16EB8">
        <w:rPr>
          <w:rFonts w:ascii="Calibri" w:eastAsia="Times New Roman" w:hAnsi="Calibri" w:cs="Calibri"/>
          <w:lang w:eastAsia="ru-RU"/>
        </w:rPr>
        <w:t xml:space="preserve">(введен </w:t>
      </w:r>
      <w:hyperlink r:id="rId61">
        <w:r w:rsidRPr="00F16EB8">
          <w:rPr>
            <w:rFonts w:ascii="Calibri" w:eastAsia="Times New Roman" w:hAnsi="Calibri" w:cs="Calibri"/>
            <w:color w:val="0000FF"/>
            <w:lang w:eastAsia="ru-RU"/>
          </w:rPr>
          <w:t>Приказом</w:t>
        </w:r>
      </w:hyperlink>
      <w:r w:rsidRPr="00F16EB8">
        <w:rPr>
          <w:rFonts w:ascii="Calibri" w:eastAsia="Times New Roman" w:hAnsi="Calibri" w:cs="Calibri"/>
          <w:lang w:eastAsia="ru-RU"/>
        </w:rPr>
        <w:t xml:space="preserve"> Судебного департамента при Верховном Суде РФ</w:t>
      </w:r>
    </w:p>
    <w:p w:rsidR="00F16EB8" w:rsidRPr="00F16EB8" w:rsidRDefault="00F16EB8" w:rsidP="00F16EB8">
      <w:pPr>
        <w:widowControl w:val="0"/>
        <w:autoSpaceDE w:val="0"/>
        <w:autoSpaceDN w:val="0"/>
        <w:spacing w:after="0" w:line="240" w:lineRule="auto"/>
        <w:jc w:val="center"/>
        <w:rPr>
          <w:rFonts w:ascii="Calibri" w:eastAsia="Times New Roman" w:hAnsi="Calibri" w:cs="Calibri"/>
          <w:lang w:eastAsia="ru-RU"/>
        </w:rPr>
      </w:pPr>
      <w:r w:rsidRPr="00F16EB8">
        <w:rPr>
          <w:rFonts w:ascii="Calibri" w:eastAsia="Times New Roman" w:hAnsi="Calibri" w:cs="Calibri"/>
          <w:lang w:eastAsia="ru-RU"/>
        </w:rPr>
        <w:t>от 17.11.2021 N 223)</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3.5.1.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виде электронного документа может быть подана в районные, городские и межрайонные суды, гарнизонные военные суды.</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3.5.2. Жалоба на такое постановление по делу об административном правонарушении и прилагаемые к ней документы могут быть поданы в суд в виде электронных документов, подписанных усиленной квалифицированной электронной подписью лица, подающего документы (заявителя или его представителя), либо в виде электронных образов документов, заверенных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или усиленной квалифицированной электронной подписью лица, подающего документы.</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3.5.3. Если жалоба на постановление по делу об административном правонарушении в виде электронного документа или в виде электронного образа документа подписана (заверена) усиленной квалифицированной электронной подписью, электронные образы документов, прилагаемые к жалобе в суд, считаются заверенными усиленной квалифицированной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Если жалоба подана в суд в виде электронного образа документа, такая жалоба и прилагаемые к ней электронные образы документов считаются заверенными простой электронной </w:t>
      </w:r>
      <w:r w:rsidRPr="00F16EB8">
        <w:rPr>
          <w:rFonts w:ascii="Calibri" w:eastAsia="Times New Roman" w:hAnsi="Calibri" w:cs="Calibri"/>
          <w:lang w:eastAsia="ru-RU"/>
        </w:rPr>
        <w:lastRenderedPageBreak/>
        <w:t>подписью лица, подающего документы.</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center"/>
        <w:outlineLvl w:val="1"/>
        <w:rPr>
          <w:rFonts w:ascii="Calibri" w:eastAsia="Times New Roman" w:hAnsi="Calibri" w:cs="Calibri"/>
          <w:b/>
          <w:lang w:eastAsia="ru-RU"/>
        </w:rPr>
      </w:pPr>
      <w:r w:rsidRPr="00F16EB8">
        <w:rPr>
          <w:rFonts w:ascii="Calibri" w:eastAsia="Times New Roman" w:hAnsi="Calibri" w:cs="Calibri"/>
          <w:b/>
          <w:lang w:eastAsia="ru-RU"/>
        </w:rPr>
        <w:t>4. ЗАВЕРШЕНИЕ ПОДАЧИ ДОКУМЕНТОВ</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4.1. По завершении загрузки файлов, содержащих обращение в суд и прилагаемые к нему документы, после осуществления проверки правильности введенных данных пользователь, выбирая соответствующую опцию, направляет документы в суд.</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4.2. После направления документов в суд пользователю в личный кабинет приходит уведомление о поступлении документов в информационную систему, содержащее дату и время поступления документов.</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4.3. В целях определения момента подачи документов дата и время поступления документов в информационную систему фиксируются автоматически, по общему правилу определяются по московскому времени и учитываются судом при рассмотрении вопроса о соблюдении срока для направления обращения в суд согласно процессуальному законодательству Российской Федерации (</w:t>
      </w:r>
      <w:hyperlink r:id="rId62">
        <w:r w:rsidRPr="00F16EB8">
          <w:rPr>
            <w:rFonts w:ascii="Calibri" w:eastAsia="Times New Roman" w:hAnsi="Calibri" w:cs="Calibri"/>
            <w:color w:val="0000FF"/>
            <w:lang w:eastAsia="ru-RU"/>
          </w:rPr>
          <w:t>часть 3 статьи 108</w:t>
        </w:r>
      </w:hyperlink>
      <w:r w:rsidRPr="00F16EB8">
        <w:rPr>
          <w:rFonts w:ascii="Calibri" w:eastAsia="Times New Roman" w:hAnsi="Calibri" w:cs="Calibri"/>
          <w:lang w:eastAsia="ru-RU"/>
        </w:rPr>
        <w:t xml:space="preserve"> ГПК РФ, </w:t>
      </w:r>
      <w:hyperlink r:id="rId63">
        <w:r w:rsidRPr="00F16EB8">
          <w:rPr>
            <w:rFonts w:ascii="Calibri" w:eastAsia="Times New Roman" w:hAnsi="Calibri" w:cs="Calibri"/>
            <w:color w:val="0000FF"/>
            <w:lang w:eastAsia="ru-RU"/>
          </w:rPr>
          <w:t>часть 4 статьи 93</w:t>
        </w:r>
      </w:hyperlink>
      <w:r w:rsidRPr="00F16EB8">
        <w:rPr>
          <w:rFonts w:ascii="Calibri" w:eastAsia="Times New Roman" w:hAnsi="Calibri" w:cs="Calibri"/>
          <w:lang w:eastAsia="ru-RU"/>
        </w:rPr>
        <w:t xml:space="preserve"> КАС РФ, </w:t>
      </w:r>
      <w:hyperlink r:id="rId64">
        <w:r w:rsidRPr="00F16EB8">
          <w:rPr>
            <w:rFonts w:ascii="Calibri" w:eastAsia="Times New Roman" w:hAnsi="Calibri" w:cs="Calibri"/>
            <w:color w:val="0000FF"/>
            <w:lang w:eastAsia="ru-RU"/>
          </w:rPr>
          <w:t>статья 129</w:t>
        </w:r>
      </w:hyperlink>
      <w:r w:rsidRPr="00F16EB8">
        <w:rPr>
          <w:rFonts w:ascii="Calibri" w:eastAsia="Times New Roman" w:hAnsi="Calibri" w:cs="Calibri"/>
          <w:lang w:eastAsia="ru-RU"/>
        </w:rPr>
        <w:t xml:space="preserve"> УПК РФ, </w:t>
      </w:r>
      <w:hyperlink r:id="rId65">
        <w:r w:rsidRPr="00F16EB8">
          <w:rPr>
            <w:rFonts w:ascii="Calibri" w:eastAsia="Times New Roman" w:hAnsi="Calibri" w:cs="Calibri"/>
            <w:color w:val="0000FF"/>
            <w:lang w:eastAsia="ru-RU"/>
          </w:rPr>
          <w:t>статья 4.8</w:t>
        </w:r>
      </w:hyperlink>
      <w:r w:rsidRPr="00F16EB8">
        <w:rPr>
          <w:rFonts w:ascii="Calibri" w:eastAsia="Times New Roman" w:hAnsi="Calibri" w:cs="Calibri"/>
          <w:lang w:eastAsia="ru-RU"/>
        </w:rPr>
        <w:t xml:space="preserve"> КоАП РФ).</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r w:rsidRPr="00F16EB8">
        <w:rPr>
          <w:rFonts w:ascii="Calibri" w:eastAsia="Times New Roman" w:hAnsi="Calibri" w:cs="Calibri"/>
          <w:lang w:eastAsia="ru-RU"/>
        </w:rPr>
        <w:t xml:space="preserve">(в ред. </w:t>
      </w:r>
      <w:hyperlink r:id="rId66">
        <w:r w:rsidRPr="00F16EB8">
          <w:rPr>
            <w:rFonts w:ascii="Calibri" w:eastAsia="Times New Roman" w:hAnsi="Calibri" w:cs="Calibri"/>
            <w:color w:val="0000FF"/>
            <w:lang w:eastAsia="ru-RU"/>
          </w:rPr>
          <w:t>Приказа</w:t>
        </w:r>
      </w:hyperlink>
      <w:r w:rsidRPr="00F16EB8">
        <w:rPr>
          <w:rFonts w:ascii="Calibri" w:eastAsia="Times New Roman" w:hAnsi="Calibri" w:cs="Calibri"/>
          <w:lang w:eastAsia="ru-RU"/>
        </w:rPr>
        <w:t xml:space="preserve"> Судебного департамента при Верховном Суде РФ от 17.11.2021 N 223)</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В целях определения момента подачи документов по общему правилу принимается во внимание дата и время информационной системы, а не дата и время часовой зоны, в которой находится суд - адресат направляемого обращения.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Дата и время поступления в информационную систему документов, поданных в суды, расположенные в 1-й часовой зоне (Калининградская область), определяются по дате и времени поступления документов в информационную систему минус 1 час.</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4.4. Просмотр документов, поданных в суд в электронном виде, осуществляется работником аппарата суда, ответственным за прием документов в электронном виде, который должен убедиться в том, что документы, поступившие в информационную систему, адресованы суду, доступны для прочтения, оформлены в соответствии с Порядком подачи документов, включая соблюдение требования о наличии графической подписи лица в электронном образе обращения в суд, требований к электронной подписи. Если данные условия соблюдены, пользователю в личный кабинет направляется уведомление о получении судом поданных в электронном виде документов. В уведомлении указывается наименование суда, направляющего уведомление, наименования полученного обращения в суд и прилагаемых документов, дата и время поступления обращения в информационную систему и </w:t>
      </w:r>
      <w:proofErr w:type="gramStart"/>
      <w:r w:rsidRPr="00F16EB8">
        <w:rPr>
          <w:rFonts w:ascii="Calibri" w:eastAsia="Times New Roman" w:hAnsi="Calibri" w:cs="Calibri"/>
          <w:lang w:eastAsia="ru-RU"/>
        </w:rPr>
        <w:t>дата</w:t>
      </w:r>
      <w:proofErr w:type="gramEnd"/>
      <w:r w:rsidRPr="00F16EB8">
        <w:rPr>
          <w:rFonts w:ascii="Calibri" w:eastAsia="Times New Roman" w:hAnsi="Calibri" w:cs="Calibri"/>
          <w:lang w:eastAsia="ru-RU"/>
        </w:rPr>
        <w:t xml:space="preserve"> и время его получения судом. В уведомлении также может указываться номер соответствующего судебного дела (производства).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Если названные условия не соблюдены, пользователю направляется уведомление о том, что документы не могут быть признаны поступившими в суд. В уведомлении указываются причины, в силу которых документы не могут считаться поступившими в суд.</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4.5. Документы отклоняются по следующим причинам:</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1) обращение в суд не адресовано данному суду;</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2) обращение в суд является идентичным ранее направленному обращению;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3) документы </w:t>
      </w:r>
      <w:proofErr w:type="spellStart"/>
      <w:r w:rsidRPr="00F16EB8">
        <w:rPr>
          <w:rFonts w:ascii="Calibri" w:eastAsia="Times New Roman" w:hAnsi="Calibri" w:cs="Calibri"/>
          <w:lang w:eastAsia="ru-RU"/>
        </w:rPr>
        <w:t>нечитаемы</w:t>
      </w:r>
      <w:proofErr w:type="spellEnd"/>
      <w:r w:rsidRPr="00F16EB8">
        <w:rPr>
          <w:rFonts w:ascii="Calibri" w:eastAsia="Times New Roman" w:hAnsi="Calibri" w:cs="Calibri"/>
          <w:lang w:eastAsia="ru-RU"/>
        </w:rPr>
        <w:t>, в частности: страницы документа (документов) перевернуты; документ (документы) содержит не все страницы; отсутствует возможность определить наличие всех страниц; в файле отсутствует электронный документ или электронный образ документа; отсутствует связный текст;</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4) файл обращения в суд и (или) файлы прилагаемых к нему документов представлены в форматах, не предусмотренных Порядком подачи документов;</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lastRenderedPageBreak/>
        <w:t>5) обращение в суд и (или) прилагаемые к нему документы не представлены в виде отдельных файлов: в одном файле содержится несколько электронных документов или несколько электронных образов документов. Наименование файлов не позволяет идентифицировать документы, в них содержащиеся;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6) файл обращения в суд и (или) файлы прилагаемых к нему документов и (или) данные, содержащиеся в них, недоступны для работы, в частности: защищены от копирования и (или) печати, содержат интерактивные или мультимедийные элементы, внедренные сценарии;</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7) в нарушение законодательства Российской Федерации и Порядка подачи документов обращение в суд в виде электронного документа не подписано усиленной квалифицированной электронной подписью либо обращение в суд в виде электронного образа документа не заверено усиленной квалифицированной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8) электронный образ обращения в суд не содержит графической подписи лица, обратившегося в суд;</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9) электронная подпись не соответствует виду, установленному Порядком подачи документов. Усиленная квалифицированная электронная подпись не прошла проверку: на момент подписания документа срок действия сертификата электронной подписи истек, электронная подпись не соответствует документу, документ был изменен (модифицирован) после подписания его электронной подписью;</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10) номер дела (производства), указанный пользователем при подаче документов, не соответствует номеру дела (производства), указанному в обращении в суд;</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11) к обращению в суд, подаваемому представителем, не приложен документ, подтверждающий полномочия представителя на предъявление документов в суд;</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12) нарушены иные требования к электронным документам и (или) электронным образам документов, установленные Порядком подачи документов.</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4.6. В целях приобщения к судебному делу (производству) распечатываются:</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копия обращения в суд, поступившего в виде электронного образа документа или электронного документа;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сведения о результатах проверки усиленной квалифицированной электронной подписи электронного документа, включая информацию об усиленной квалифицированной электронной подписи, которой подписан электронный документ;</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сведения о результатах проверки усиленной квалифицированной электронной подписи электронного образа документа, включая информацию об усиленной квалифицированной электронной подписи, которой подписан электронный образ документа;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сведения о простой электронной подписи, которой заверен электронный образ документа.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При необходимости распечатываются и приобщаются на бумажном носителе к материалам судебного дела (производства) копии документов, поступивших в электронном виде.</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4.7. Документы, поступившие в информационную систему, должны быть зарегистрированы в специальных программных средствах ГАС "Правосудие", обеспечивающих ведение автоматизированного судебного делопроизводства.</w:t>
      </w:r>
    </w:p>
    <w:p w:rsidR="00F16EB8" w:rsidRPr="00F16EB8" w:rsidRDefault="00F16EB8" w:rsidP="00F16EB8">
      <w:pPr>
        <w:widowControl w:val="0"/>
        <w:autoSpaceDE w:val="0"/>
        <w:autoSpaceDN w:val="0"/>
        <w:spacing w:before="220" w:after="0" w:line="240" w:lineRule="auto"/>
        <w:ind w:firstLine="540"/>
        <w:jc w:val="both"/>
        <w:rPr>
          <w:rFonts w:ascii="Calibri" w:eastAsia="Times New Roman" w:hAnsi="Calibri" w:cs="Calibri"/>
          <w:lang w:eastAsia="ru-RU"/>
        </w:rPr>
      </w:pPr>
      <w:r w:rsidRPr="00F16EB8">
        <w:rPr>
          <w:rFonts w:ascii="Calibri" w:eastAsia="Times New Roman" w:hAnsi="Calibri" w:cs="Calibri"/>
          <w:lang w:eastAsia="ru-RU"/>
        </w:rPr>
        <w:t xml:space="preserve">4.8. Прием, учет и регистрация поступивших в электронном виде документов производятся в том же порядке, в котором осуществляется прием, учет и регистрация документов на бумажном </w:t>
      </w:r>
      <w:r w:rsidRPr="00F16EB8">
        <w:rPr>
          <w:rFonts w:ascii="Calibri" w:eastAsia="Times New Roman" w:hAnsi="Calibri" w:cs="Calibri"/>
          <w:lang w:eastAsia="ru-RU"/>
        </w:rPr>
        <w:lastRenderedPageBreak/>
        <w:t>носителе с особенностями, предусмотренными соответствующими инструкциями по судебному делопроизводству.</w:t>
      </w: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autoSpaceDE w:val="0"/>
        <w:autoSpaceDN w:val="0"/>
        <w:spacing w:after="0" w:line="240" w:lineRule="auto"/>
        <w:jc w:val="both"/>
        <w:rPr>
          <w:rFonts w:ascii="Calibri" w:eastAsia="Times New Roman" w:hAnsi="Calibri" w:cs="Calibri"/>
          <w:lang w:eastAsia="ru-RU"/>
        </w:rPr>
      </w:pPr>
    </w:p>
    <w:p w:rsidR="00F16EB8" w:rsidRPr="00F16EB8" w:rsidRDefault="00F16EB8" w:rsidP="00F16EB8">
      <w:pPr>
        <w:widowControl w:val="0"/>
        <w:pBdr>
          <w:bottom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F16EB8" w:rsidRPr="00F16EB8" w:rsidRDefault="00F16EB8" w:rsidP="00F16EB8">
      <w:pPr>
        <w:rPr>
          <w:rFonts w:ascii="Calibri" w:eastAsia="Times New Roman" w:hAnsi="Calibri" w:cs="Times New Roman"/>
        </w:rPr>
      </w:pPr>
    </w:p>
    <w:p w:rsidR="00933918" w:rsidRDefault="00933918">
      <w:bookmarkStart w:id="1" w:name="_GoBack"/>
      <w:bookmarkEnd w:id="1"/>
    </w:p>
    <w:sectPr w:rsidR="00933918" w:rsidSect="00AA0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B8"/>
    <w:rsid w:val="00933918"/>
    <w:rsid w:val="00F1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F227A-155F-4738-8138-791ECDF0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5FBF132851B3E630A2CBCB814184812ABE9DFD62159B5F519470CC596A703E9FB001EDE3D275DC34AC0E56D3BAC4098CFE9E4C9BE73C80V4jAI" TargetMode="External"/><Relationship Id="rId21" Type="http://schemas.openxmlformats.org/officeDocument/2006/relationships/hyperlink" Target="consultantplus://offline/ref=DB5FBF132851B3E630A2CBCB814184812ABD90FA65159B5F519470CC596A703E9FB001EDE3DB73D768F61E529AEDCA158FE6804885E7V3jFI" TargetMode="External"/><Relationship Id="rId34" Type="http://schemas.openxmlformats.org/officeDocument/2006/relationships/hyperlink" Target="consultantplus://offline/ref=DB5FBF132851B3E630A2CBCB814184812DBF9CF661129B5F519470CC596A703E8DB059E1E1D16BDC3AB9580795VEjCI" TargetMode="External"/><Relationship Id="rId42" Type="http://schemas.openxmlformats.org/officeDocument/2006/relationships/hyperlink" Target="consultantplus://offline/ref=DB5FBF132851B3E630A2CBCB814184812ABA91FA67129B5F519470CC596A703E9FB001EDE3D076DD3FAC0E56D3BAC4098CFE9E4C9BE73C80V4jAI" TargetMode="External"/><Relationship Id="rId47" Type="http://schemas.openxmlformats.org/officeDocument/2006/relationships/hyperlink" Target="consultantplus://offline/ref=DB5FBF132851B3E630A2CBCB814184812ABA98FE631A9B5F519470CC596A703E8DB059E1E1D16BDC3AB9580795VEjCI" TargetMode="External"/><Relationship Id="rId50" Type="http://schemas.openxmlformats.org/officeDocument/2006/relationships/hyperlink" Target="consultantplus://offline/ref=DB5FBF132851B3E630A2CBCB814184812ABA9EFC63109B5F519470CC596A703E8DB059E1E1D16BDC3AB9580795VEjCI" TargetMode="External"/><Relationship Id="rId55" Type="http://schemas.openxmlformats.org/officeDocument/2006/relationships/hyperlink" Target="consultantplus://offline/ref=DB5FBF132851B3E630A2CBCB814184812ABD90FA65159B5F519470CC596A703E8DB059E1E1D16BDC3AB9580795VEjCI" TargetMode="External"/><Relationship Id="rId63" Type="http://schemas.openxmlformats.org/officeDocument/2006/relationships/hyperlink" Target="consultantplus://offline/ref=DB5FBF132851B3E630A2CBCB814184812ABA98FE631A9B5F519470CC596A703E9FB001EDE3D273D53FAC0E56D3BAC4098CFE9E4C9BE73C80V4jAI" TargetMode="External"/><Relationship Id="rId68" Type="http://schemas.openxmlformats.org/officeDocument/2006/relationships/theme" Target="theme/theme1.xml"/><Relationship Id="rId7" Type="http://schemas.openxmlformats.org/officeDocument/2006/relationships/hyperlink" Target="consultantplus://offline/ref=DB5FBF132851B3E630A2CBCB814184812ABF9CF66B119B5F519470CC596A703E9FB001EDE3D275D83CAC0E56D3BAC4098CFE9E4C9BE73C80V4jAI" TargetMode="External"/><Relationship Id="rId2" Type="http://schemas.openxmlformats.org/officeDocument/2006/relationships/settings" Target="settings.xml"/><Relationship Id="rId16" Type="http://schemas.openxmlformats.org/officeDocument/2006/relationships/hyperlink" Target="consultantplus://offline/ref=DB5FBF132851B3E630A2CBCB814184812ABA9EFC63109B5F519470CC596A703E9FB001EDE4D070D768F61E529AEDCA158FE6804885E7V3jFI" TargetMode="External"/><Relationship Id="rId29" Type="http://schemas.openxmlformats.org/officeDocument/2006/relationships/hyperlink" Target="consultantplus://offline/ref=DB5FBF132851B3E630A2CBCB814184812ABA98FE631A9B5F519470CC596A703E8DB059E1E1D16BDC3AB9580795VEjCI" TargetMode="External"/><Relationship Id="rId11" Type="http://schemas.openxmlformats.org/officeDocument/2006/relationships/hyperlink" Target="consultantplus://offline/ref=DB5FBF132851B3E630A2CBCB814184812ABE9DFD62159B5F519470CC596A703E9FB001EDE3D275DC39AC0E56D3BAC4098CFE9E4C9BE73C80V4jAI" TargetMode="External"/><Relationship Id="rId24" Type="http://schemas.openxmlformats.org/officeDocument/2006/relationships/hyperlink" Target="consultantplus://offline/ref=DB5FBF132851B3E630A2CBCB814184812ABA9EFC63109B5F519470CC596A703E8DB059E1E1D16BDC3AB9580795VEjCI" TargetMode="External"/><Relationship Id="rId32" Type="http://schemas.openxmlformats.org/officeDocument/2006/relationships/hyperlink" Target="consultantplus://offline/ref=DB5FBF132851B3E630A2CBCB814184812ABE9DFD62159B5F519470CC596A703E9FB001EDE3D275DD3CAC0E56D3BAC4098CFE9E4C9BE73C80V4jAI" TargetMode="External"/><Relationship Id="rId37" Type="http://schemas.openxmlformats.org/officeDocument/2006/relationships/hyperlink" Target="consultantplus://offline/ref=DB5FBF132851B3E630A2CBCB814184812ABE9DFD62159B5F519470CC596A703E9FB001EDE3D275DD38AC0E56D3BAC4098CFE9E4C9BE73C80V4jAI" TargetMode="External"/><Relationship Id="rId40" Type="http://schemas.openxmlformats.org/officeDocument/2006/relationships/hyperlink" Target="consultantplus://offline/ref=DB5FBF132851B3E630A2CBCB814184812ABA9EFC63109B5F519470CC596A703E9FB001EDE3D276D535AC0E56D3BAC4098CFE9E4C9BE73C80V4jAI" TargetMode="External"/><Relationship Id="rId45" Type="http://schemas.openxmlformats.org/officeDocument/2006/relationships/hyperlink" Target="consultantplus://offline/ref=DB5FBF132851B3E630A2CBCB814184812ABE9DFD62159B5F519470CC596A703E9FB001EDE3D275DD3AAC0E56D3BAC4098CFE9E4C9BE73C80V4jAI" TargetMode="External"/><Relationship Id="rId53" Type="http://schemas.openxmlformats.org/officeDocument/2006/relationships/hyperlink" Target="consultantplus://offline/ref=DB5FBF132851B3E630A2CBCB814184812ABD90FA65159B5F519470CC596A703E9FB001EDE6D370D768F61E529AEDCA158FE6804885E7V3jFI" TargetMode="External"/><Relationship Id="rId58" Type="http://schemas.openxmlformats.org/officeDocument/2006/relationships/hyperlink" Target="consultantplus://offline/ref=DB5FBF132851B3E630A2CBCB814184812ABA98FE631A9B5F519470CC596A703E9FB001EDE2DA7E886DE30F0A95ECD70B89FE9C4A87VEj6I" TargetMode="External"/><Relationship Id="rId66" Type="http://schemas.openxmlformats.org/officeDocument/2006/relationships/hyperlink" Target="consultantplus://offline/ref=DB5FBF132851B3E630A2CBCB814184812ABE9DFD62159B5F519470CC596A703E9FB001EDE3D275DE3AAC0E56D3BAC4098CFE9E4C9BE73C80V4jAI" TargetMode="External"/><Relationship Id="rId5" Type="http://schemas.openxmlformats.org/officeDocument/2006/relationships/hyperlink" Target="consultantplus://offline/ref=DB5FBF132851B3E630A2CBCB814184812DBB98F761119B5F519470CC596A703E9FB001EDE3D275DC38AC0E56D3BAC4098CFE9E4C9BE73C80V4jAI" TargetMode="External"/><Relationship Id="rId61" Type="http://schemas.openxmlformats.org/officeDocument/2006/relationships/hyperlink" Target="consultantplus://offline/ref=DB5FBF132851B3E630A2CBCB814184812ABE9DFD62159B5F519470CC596A703E9FB001EDE3D275DE3CAC0E56D3BAC4098CFE9E4C9BE73C80V4jAI" TargetMode="External"/><Relationship Id="rId19" Type="http://schemas.openxmlformats.org/officeDocument/2006/relationships/hyperlink" Target="consultantplus://offline/ref=DB5FBF132851B3E630A2CBCB814184812DB99AF860109B5F519470CC596A703E8DB059E1E1D16BDC3AB9580795VEjCI" TargetMode="External"/><Relationship Id="rId14" Type="http://schemas.openxmlformats.org/officeDocument/2006/relationships/hyperlink" Target="consultantplus://offline/ref=DB5FBF132851B3E630A2CBCB814184812ABA98FE631A9B5F519470CC596A703E9FB001EBE1DA7E886DE30F0A95ECD70B89FE9C4A87VEj6I" TargetMode="External"/><Relationship Id="rId22" Type="http://schemas.openxmlformats.org/officeDocument/2006/relationships/hyperlink" Target="consultantplus://offline/ref=DB5FBF132851B3E630A2CBCB814184812ABA98FE631A9B5F519470CC596A703E9FB001EDE0D17E886DE30F0A95ECD70B89FE9C4A87VEj6I" TargetMode="External"/><Relationship Id="rId27" Type="http://schemas.openxmlformats.org/officeDocument/2006/relationships/hyperlink" Target="consultantplus://offline/ref=DB5FBF132851B3E630A2CBCB814184812ABD90FA65159B5F519470CC596A703E8DB059E1E1D16BDC3AB9580795VEjCI" TargetMode="External"/><Relationship Id="rId30" Type="http://schemas.openxmlformats.org/officeDocument/2006/relationships/hyperlink" Target="consultantplus://offline/ref=DB5FBF132851B3E630A2CBCB814184812ABA9EFC63109B5F519470CC596A703E8DB059E1E1D16BDC3AB9580795VEjCI" TargetMode="External"/><Relationship Id="rId35" Type="http://schemas.openxmlformats.org/officeDocument/2006/relationships/hyperlink" Target="consultantplus://offline/ref=DB5FBF132851B3E630A2CBCB814184812DBD9EF863149B5F519470CC596A703E9FB001EDE3D275DC3AAC0E56D3BAC4098CFE9E4C9BE73C80V4jAI" TargetMode="External"/><Relationship Id="rId43" Type="http://schemas.openxmlformats.org/officeDocument/2006/relationships/hyperlink" Target="consultantplus://offline/ref=DB5FBF132851B3E630A2CBCB814184812ABA91FA67129B5F519470CC596A703E9FB001EDE3D076DD35AC0E56D3BAC4098CFE9E4C9BE73C80V4jAI" TargetMode="External"/><Relationship Id="rId48" Type="http://schemas.openxmlformats.org/officeDocument/2006/relationships/hyperlink" Target="consultantplus://offline/ref=DB5FBF132851B3E630A2CBCB814184812ABA91FA67129B5F519470CC596A703E8DB059E1E1D16BDC3AB9580795VEjCI" TargetMode="External"/><Relationship Id="rId56" Type="http://schemas.openxmlformats.org/officeDocument/2006/relationships/hyperlink" Target="consultantplus://offline/ref=DB5FBF132851B3E630A2CBCB814184812DBB98F761119B5F519470CC596A703E9FB001EDE3D275DC38AC0E56D3BAC4098CFE9E4C9BE73C80V4jAI" TargetMode="External"/><Relationship Id="rId64" Type="http://schemas.openxmlformats.org/officeDocument/2006/relationships/hyperlink" Target="consultantplus://offline/ref=DB5FBF132851B3E630A2CBCB814184812ABA9EFC63109B5F519470CC596A703E9FB001EDE3D27CD539AC0E56D3BAC4098CFE9E4C9BE73C80V4jAI" TargetMode="External"/><Relationship Id="rId8" Type="http://schemas.openxmlformats.org/officeDocument/2006/relationships/hyperlink" Target="consultantplus://offline/ref=DB5FBF132851B3E630A2CBCB814184812CBE98FE631A9B5F519470CC596A703E8DB059E1E1D16BDC3AB9580795VEjCI" TargetMode="External"/><Relationship Id="rId51" Type="http://schemas.openxmlformats.org/officeDocument/2006/relationships/hyperlink" Target="consultantplus://offline/ref=DB5FBF132851B3E630A2CBCB814184812ABD90FA65159B5F519470CC596A703E9FB001EDE2D27DD768F61E529AEDCA158FE6804885E7V3jFI" TargetMode="External"/><Relationship Id="rId3" Type="http://schemas.openxmlformats.org/officeDocument/2006/relationships/webSettings" Target="webSettings.xml"/><Relationship Id="rId12" Type="http://schemas.openxmlformats.org/officeDocument/2006/relationships/hyperlink" Target="consultantplus://offline/ref=DB5FBF132851B3E630A2CBCB814184812ABD90FA65159B5F519470CC596A703E9FB001EDEAD672D768F61E529AEDCA158FE6804885E7V3jFI" TargetMode="External"/><Relationship Id="rId17" Type="http://schemas.openxmlformats.org/officeDocument/2006/relationships/hyperlink" Target="consultantplus://offline/ref=DB5FBF132851B3E630A2CBCB814184812ABA91FA67129B5F519470CC596A703E9FB001EDE3D07DDE35AC0E56D3BAC4098CFE9E4C9BE73C80V4jAI" TargetMode="External"/><Relationship Id="rId25" Type="http://schemas.openxmlformats.org/officeDocument/2006/relationships/hyperlink" Target="consultantplus://offline/ref=DB5FBF132851B3E630A2CBCB814184812ABA91FA67129B5F519470CC596A703E9FB001E5E0D275D768F61E529AEDCA158FE6804885E7V3jFI" TargetMode="External"/><Relationship Id="rId33" Type="http://schemas.openxmlformats.org/officeDocument/2006/relationships/hyperlink" Target="consultantplus://offline/ref=DB5FBF132851B3E630A2CBCB814184812ABC9AFE6A1A9B5F519470CC596A703E8DB059E1E1D16BDC3AB9580795VEjCI" TargetMode="External"/><Relationship Id="rId38" Type="http://schemas.openxmlformats.org/officeDocument/2006/relationships/hyperlink" Target="consultantplus://offline/ref=DB5FBF132851B3E630A2CBCB814184812ABD90FA65159B5F519470CC596A703E9FB001EDE3D277D93FAC0E56D3BAC4098CFE9E4C9BE73C80V4jAI" TargetMode="External"/><Relationship Id="rId46" Type="http://schemas.openxmlformats.org/officeDocument/2006/relationships/hyperlink" Target="consultantplus://offline/ref=DB5FBF132851B3E630A2CBCB814184812ABD90FA65159B5F519470CC596A703E8DB059E1E1D16BDC3AB9580795VEjCI" TargetMode="External"/><Relationship Id="rId59" Type="http://schemas.openxmlformats.org/officeDocument/2006/relationships/hyperlink" Target="consultantplus://offline/ref=DB5FBF132851B3E630A2CBCB814184812ABA98FE631A9B5F519470CC596A703E8DB059E1E1D16BDC3AB9580795VEjCI" TargetMode="External"/><Relationship Id="rId67" Type="http://schemas.openxmlformats.org/officeDocument/2006/relationships/fontTable" Target="fontTable.xml"/><Relationship Id="rId20" Type="http://schemas.openxmlformats.org/officeDocument/2006/relationships/hyperlink" Target="consultantplus://offline/ref=DB5FBF132851B3E630A2CBCB814184812ABE9DFD62159B5F519470CC596A703E9FB001EDE3D275DC3AAC0E56D3BAC4098CFE9E4C9BE73C80V4jAI" TargetMode="External"/><Relationship Id="rId41" Type="http://schemas.openxmlformats.org/officeDocument/2006/relationships/hyperlink" Target="consultantplus://offline/ref=DB5FBF132851B3E630A2CBCB814184812ABA9EFC63109B5F519470CC596A703E9FB001EDE3D271D934AC0E56D3BAC4098CFE9E4C9BE73C80V4jAI" TargetMode="External"/><Relationship Id="rId54" Type="http://schemas.openxmlformats.org/officeDocument/2006/relationships/hyperlink" Target="consultantplus://offline/ref=DB5FBF132851B3E630A2CBCB814184812ABE9DFD62159B5F519470CC596A703E9FB001EDE3D275DD35AC0E56D3BAC4098CFE9E4C9BE73C80V4jAI" TargetMode="External"/><Relationship Id="rId62" Type="http://schemas.openxmlformats.org/officeDocument/2006/relationships/hyperlink" Target="consultantplus://offline/ref=DB5FBF132851B3E630A2CBCB814184812ABD90FA65159B5F519470CC596A703E9FB001EDE3D270DD39AC0E56D3BAC4098CFE9E4C9BE73C80V4jAI" TargetMode="External"/><Relationship Id="rId1" Type="http://schemas.openxmlformats.org/officeDocument/2006/relationships/styles" Target="styles.xml"/><Relationship Id="rId6" Type="http://schemas.openxmlformats.org/officeDocument/2006/relationships/hyperlink" Target="consultantplus://offline/ref=DB5FBF132851B3E630A2CBCB814184812ABE9DFD62159B5F519470CC596A703E9FB001EDE3D275DC39AC0E56D3BAC4098CFE9E4C9BE73C80V4jAI" TargetMode="External"/><Relationship Id="rId15" Type="http://schemas.openxmlformats.org/officeDocument/2006/relationships/hyperlink" Target="consultantplus://offline/ref=DB5FBF132851B3E630A2CBCB814184812ABE9DF861149B5F519470CC596A703E8DB059E1E1D16BDC3AB9580795VEjCI" TargetMode="External"/><Relationship Id="rId23" Type="http://schemas.openxmlformats.org/officeDocument/2006/relationships/hyperlink" Target="consultantplus://offline/ref=DB5FBF132851B3E630A2CBCB814184812ABA9EFC63109B5F519470CC596A703E9FB001EDE4D070D768F61E529AEDCA158FE6804885E7V3jFI" TargetMode="External"/><Relationship Id="rId28" Type="http://schemas.openxmlformats.org/officeDocument/2006/relationships/hyperlink" Target="consultantplus://offline/ref=DB5FBF132851B3E630A2CBCB814184812ABA98FE631A9B5F519470CC596A703E8DB059E1E1D16BDC3AB9580795VEjCI" TargetMode="External"/><Relationship Id="rId36" Type="http://schemas.openxmlformats.org/officeDocument/2006/relationships/hyperlink" Target="consultantplus://offline/ref=DB5FBF132851B3E630A2CBCB814184812ABE9DFD62159B5F519470CC596A703E9FB001EDE3D275DD3FAC0E56D3BAC4098CFE9E4C9BE73C80V4jAI" TargetMode="External"/><Relationship Id="rId49" Type="http://schemas.openxmlformats.org/officeDocument/2006/relationships/hyperlink" Target="consultantplus://offline/ref=DB5FBF132851B3E630A2CBCB814184812ABE9DFD62159B5F519470CC596A703E9FB001EDE3D275DD3BAC0E56D3BAC4098CFE9E4C9BE73C80V4jAI" TargetMode="External"/><Relationship Id="rId57" Type="http://schemas.openxmlformats.org/officeDocument/2006/relationships/hyperlink" Target="consultantplus://offline/ref=DB5FBF132851B3E630A2CBCB814184812ABA98FE631A9B5F519470CC596A703E9FB001EDE1D17E886DE30F0A95ECD70B89FE9C4A87VEj6I" TargetMode="External"/><Relationship Id="rId10" Type="http://schemas.openxmlformats.org/officeDocument/2006/relationships/hyperlink" Target="consultantplus://offline/ref=DB5FBF132851B3E630A2CBCB814184812DBB98F761119B5F519470CC596A703E9FB001EDE3D275DC38AC0E56D3BAC4098CFE9E4C9BE73C80V4jAI" TargetMode="External"/><Relationship Id="rId31" Type="http://schemas.openxmlformats.org/officeDocument/2006/relationships/hyperlink" Target="consultantplus://offline/ref=DB5FBF132851B3E630A2CBCB814184812ABA91FA67129B5F519470CC596A703E9FB001EDE3D07DDE35AC0E56D3BAC4098CFE9E4C9BE73C80V4jAI" TargetMode="External"/><Relationship Id="rId44" Type="http://schemas.openxmlformats.org/officeDocument/2006/relationships/hyperlink" Target="consultantplus://offline/ref=DB5FBF132851B3E630A2CBCB814184812ABA91FA67129B5F519470CC596A703E9FB001EDE3D076DE38AC0E56D3BAC4098CFE9E4C9BE73C80V4jAI" TargetMode="External"/><Relationship Id="rId52" Type="http://schemas.openxmlformats.org/officeDocument/2006/relationships/hyperlink" Target="consultantplus://offline/ref=DB5FBF132851B3E630A2CBCB814184812ABD90FA65159B5F519470CC596A703E9FB001EDE2D27CD768F61E529AEDCA158FE6804885E7V3jFI" TargetMode="External"/><Relationship Id="rId60" Type="http://schemas.openxmlformats.org/officeDocument/2006/relationships/hyperlink" Target="consultantplus://offline/ref=DB5FBF132851B3E630A2CBCB814184812ABA91FA67129B5F519470CC596A703E9FB001EDE3D07DDE35AC0E56D3BAC4098CFE9E4C9BE73C80V4jAI" TargetMode="External"/><Relationship Id="rId65" Type="http://schemas.openxmlformats.org/officeDocument/2006/relationships/hyperlink" Target="consultantplus://offline/ref=DB5FBF132851B3E630A2CBCB814184812ABA91FA67129B5F519470CC596A703E9FB001EFE2D17DD768F61E529AEDCA158FE6804885E7V3jFI" TargetMode="External"/><Relationship Id="rId4" Type="http://schemas.openxmlformats.org/officeDocument/2006/relationships/hyperlink" Target="consultantplus://offline/ref=DB5FBF132851B3E630A2CBCB814184812DBD9EF863149B5F519470CC596A703E9FB001EDE3D275DC39AC0E56D3BAC4098CFE9E4C9BE73C80V4jAI" TargetMode="External"/><Relationship Id="rId9" Type="http://schemas.openxmlformats.org/officeDocument/2006/relationships/hyperlink" Target="consultantplus://offline/ref=DB5FBF132851B3E630A2CBCB814184812DBD9EF863149B5F519470CC596A703E9FB001EDE3D275DC39AC0E56D3BAC4098CFE9E4C9BE73C80V4jAI" TargetMode="External"/><Relationship Id="rId13" Type="http://schemas.openxmlformats.org/officeDocument/2006/relationships/hyperlink" Target="consultantplus://offline/ref=DB5FBF132851B3E630A2CBCB814184812ABE9DF861129B5F519470CC596A703E9FB001EDE3D275D53FAC0E56D3BAC4098CFE9E4C9BE73C80V4jAI" TargetMode="External"/><Relationship Id="rId18" Type="http://schemas.openxmlformats.org/officeDocument/2006/relationships/hyperlink" Target="consultantplus://offline/ref=DB5FBF132851B3E630A2CBCB814184812CBE98FE631A9B5F519470CC596A703E8DB059E1E1D16BDC3AB9580795VEjCI" TargetMode="External"/><Relationship Id="rId39" Type="http://schemas.openxmlformats.org/officeDocument/2006/relationships/hyperlink" Target="consultantplus://offline/ref=DB5FBF132851B3E630A2CBCB814184812ABA98FE631A9B5F519470CC596A703E9FB001EDE3D271D93EAC0E56D3BAC4098CFE9E4C9BE73C80V4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Лялякина Анастасия Викторовна</dc:creator>
  <cp:keywords/>
  <dc:description/>
  <cp:lastModifiedBy>Лялякина Анастасия Викторовна</cp:lastModifiedBy>
  <cp:revision>1</cp:revision>
  <dcterms:created xsi:type="dcterms:W3CDTF">2023-06-23T08:37:00Z</dcterms:created>
  <dcterms:modified xsi:type="dcterms:W3CDTF">2023-06-23T08:38:00Z</dcterms:modified>
</cp:coreProperties>
</file>